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3A6F" w14:textId="0ED11DF2" w:rsidR="00C43076" w:rsidRDefault="00C43076" w:rsidP="4983A8D3">
      <w:pPr>
        <w:spacing w:after="0"/>
        <w:jc w:val="center"/>
        <w:rPr>
          <w:b/>
          <w:bCs/>
          <w:sz w:val="24"/>
          <w:szCs w:val="24"/>
        </w:rPr>
      </w:pPr>
      <w:r w:rsidRPr="13A0145A">
        <w:rPr>
          <w:b/>
          <w:bCs/>
          <w:sz w:val="24"/>
          <w:szCs w:val="24"/>
        </w:rPr>
        <w:t>Health and Human Services Coordinating Council</w:t>
      </w:r>
      <w:r>
        <w:br/>
      </w:r>
      <w:r w:rsidR="2E3C47BB" w:rsidRPr="13A0145A">
        <w:rPr>
          <w:b/>
          <w:bCs/>
          <w:sz w:val="24"/>
          <w:szCs w:val="24"/>
        </w:rPr>
        <w:t>Ex</w:t>
      </w:r>
      <w:r w:rsidR="4EFBDB21" w:rsidRPr="13A0145A">
        <w:rPr>
          <w:b/>
          <w:bCs/>
          <w:sz w:val="24"/>
          <w:szCs w:val="24"/>
        </w:rPr>
        <w:t>-</w:t>
      </w:r>
      <w:r w:rsidR="2E3C47BB" w:rsidRPr="13A0145A">
        <w:rPr>
          <w:b/>
          <w:bCs/>
          <w:sz w:val="24"/>
          <w:szCs w:val="24"/>
        </w:rPr>
        <w:t>Officio</w:t>
      </w:r>
      <w:r w:rsidRPr="13A0145A">
        <w:rPr>
          <w:b/>
          <w:bCs/>
          <w:sz w:val="24"/>
          <w:szCs w:val="24"/>
        </w:rPr>
        <w:t xml:space="preserve"> Report </w:t>
      </w:r>
      <w:r w:rsidR="26E96B6E" w:rsidRPr="13A0145A">
        <w:rPr>
          <w:b/>
          <w:bCs/>
          <w:sz w:val="24"/>
          <w:szCs w:val="24"/>
        </w:rPr>
        <w:t xml:space="preserve">by </w:t>
      </w:r>
      <w:r w:rsidRPr="13A0145A">
        <w:rPr>
          <w:b/>
          <w:bCs/>
          <w:sz w:val="24"/>
          <w:szCs w:val="24"/>
        </w:rPr>
        <w:t>Chevon Kothari, Deputy County Executive</w:t>
      </w:r>
    </w:p>
    <w:p w14:paraId="308A4C1D" w14:textId="50349351" w:rsidR="109CEA27" w:rsidRDefault="13531D7A" w:rsidP="24620227">
      <w:pPr>
        <w:spacing w:after="0"/>
        <w:jc w:val="center"/>
        <w:rPr>
          <w:b/>
          <w:bCs/>
          <w:sz w:val="24"/>
          <w:szCs w:val="24"/>
        </w:rPr>
      </w:pPr>
      <w:r w:rsidRPr="13A0145A">
        <w:rPr>
          <w:b/>
          <w:bCs/>
          <w:sz w:val="24"/>
          <w:szCs w:val="24"/>
        </w:rPr>
        <w:t>February 19, 2026</w:t>
      </w:r>
    </w:p>
    <w:p w14:paraId="3566D0DC" w14:textId="5637834A" w:rsidR="6AEA51B1" w:rsidRDefault="6AEA51B1" w:rsidP="6AEA51B1">
      <w:pPr>
        <w:spacing w:after="0"/>
        <w:jc w:val="center"/>
        <w:rPr>
          <w:b/>
          <w:bCs/>
          <w:sz w:val="28"/>
          <w:szCs w:val="28"/>
        </w:rPr>
      </w:pPr>
    </w:p>
    <w:p w14:paraId="75546165" w14:textId="40592780" w:rsidR="00C43076" w:rsidRPr="00C43076" w:rsidRDefault="00C43076" w:rsidP="00C43076">
      <w:pPr>
        <w:rPr>
          <w:b/>
          <w:bCs/>
          <w:sz w:val="24"/>
          <w:szCs w:val="24"/>
        </w:rPr>
      </w:pPr>
      <w:r w:rsidRPr="00C43076">
        <w:rPr>
          <w:b/>
          <w:bCs/>
          <w:sz w:val="24"/>
          <w:szCs w:val="24"/>
        </w:rPr>
        <w:t>Health and Human Services Agency Updates</w:t>
      </w:r>
    </w:p>
    <w:p w14:paraId="4AB4EAC5" w14:textId="6F297D38" w:rsidR="0C1BF458" w:rsidRDefault="0C1BF458" w:rsidP="7BA4DC99">
      <w:pPr>
        <w:pStyle w:val="ListParagraph"/>
        <w:numPr>
          <w:ilvl w:val="0"/>
          <w:numId w:val="1"/>
        </w:numPr>
      </w:pPr>
      <w:r w:rsidRPr="3CEF9B42">
        <w:rPr>
          <w:rFonts w:eastAsiaTheme="minorEastAsia"/>
          <w:b/>
          <w:bCs/>
          <w:sz w:val="24"/>
          <w:szCs w:val="24"/>
        </w:rPr>
        <w:t>CBO Partnership Initiative:</w:t>
      </w:r>
      <w:r w:rsidRPr="56D676BC">
        <w:rPr>
          <w:rFonts w:eastAsiaTheme="minorEastAsia"/>
          <w:sz w:val="24"/>
          <w:szCs w:val="24"/>
        </w:rPr>
        <w:t xml:space="preserve"> </w:t>
      </w:r>
    </w:p>
    <w:p w14:paraId="21EF4F12" w14:textId="67899BEE" w:rsidR="7FD358E6" w:rsidRDefault="7FD358E6" w:rsidP="022D87AA">
      <w:pPr>
        <w:pStyle w:val="ListParagraph"/>
        <w:numPr>
          <w:ilvl w:val="1"/>
          <w:numId w:val="1"/>
        </w:numPr>
      </w:pPr>
      <w:r w:rsidRPr="56D676BC">
        <w:rPr>
          <w:rFonts w:eastAsiaTheme="minorEastAsia"/>
          <w:sz w:val="24"/>
          <w:szCs w:val="24"/>
        </w:rPr>
        <w:t>The</w:t>
      </w:r>
      <w:r w:rsidRPr="7D8D4A34">
        <w:rPr>
          <w:rFonts w:eastAsiaTheme="minorEastAsia"/>
          <w:sz w:val="24"/>
          <w:szCs w:val="24"/>
        </w:rPr>
        <w:t xml:space="preserve"> County awarded about $1.7M to the Sacramento County Regional Community Foundation to support the operational capacity and sustainability of our community-based non-profit providers. This spring, ten community-based organizations (CBOs) aligned with the County's service </w:t>
      </w:r>
      <w:r w:rsidRPr="438433F4">
        <w:rPr>
          <w:rFonts w:eastAsiaTheme="minorEastAsia"/>
          <w:sz w:val="24"/>
          <w:szCs w:val="24"/>
        </w:rPr>
        <w:t>priorities</w:t>
      </w:r>
      <w:r w:rsidR="63D305CF" w:rsidRPr="438433F4">
        <w:rPr>
          <w:rFonts w:eastAsiaTheme="minorEastAsia"/>
          <w:sz w:val="24"/>
          <w:szCs w:val="24"/>
        </w:rPr>
        <w:t xml:space="preserve"> </w:t>
      </w:r>
      <w:r w:rsidR="63D305CF" w:rsidRPr="7E35F30D">
        <w:rPr>
          <w:rFonts w:eastAsiaTheme="minorEastAsia"/>
          <w:sz w:val="24"/>
          <w:szCs w:val="24"/>
        </w:rPr>
        <w:t>(</w:t>
      </w:r>
      <w:r w:rsidRPr="438433F4">
        <w:rPr>
          <w:rFonts w:eastAsiaTheme="minorEastAsia"/>
          <w:sz w:val="24"/>
          <w:szCs w:val="24"/>
        </w:rPr>
        <w:t>homelessness</w:t>
      </w:r>
      <w:r w:rsidRPr="7D8D4A34">
        <w:rPr>
          <w:rFonts w:eastAsiaTheme="minorEastAsia"/>
          <w:sz w:val="24"/>
          <w:szCs w:val="24"/>
        </w:rPr>
        <w:t xml:space="preserve">, behavioral health, and food </w:t>
      </w:r>
      <w:r w:rsidRPr="38702006">
        <w:rPr>
          <w:rFonts w:eastAsiaTheme="minorEastAsia"/>
          <w:sz w:val="24"/>
          <w:szCs w:val="24"/>
        </w:rPr>
        <w:t>security</w:t>
      </w:r>
      <w:r w:rsidR="5364E044" w:rsidRPr="38702006">
        <w:rPr>
          <w:rFonts w:eastAsiaTheme="minorEastAsia"/>
          <w:sz w:val="24"/>
          <w:szCs w:val="24"/>
        </w:rPr>
        <w:t xml:space="preserve">) </w:t>
      </w:r>
      <w:r w:rsidRPr="38702006">
        <w:rPr>
          <w:rFonts w:eastAsiaTheme="minorEastAsia"/>
          <w:sz w:val="24"/>
          <w:szCs w:val="24"/>
        </w:rPr>
        <w:t>will</w:t>
      </w:r>
      <w:r w:rsidRPr="7D8D4A34">
        <w:rPr>
          <w:rFonts w:eastAsiaTheme="minorEastAsia"/>
          <w:sz w:val="24"/>
          <w:szCs w:val="24"/>
        </w:rPr>
        <w:t xml:space="preserve"> be selected through a request for proposal (RFP) process to participate in capacity-building cohorts.</w:t>
      </w:r>
    </w:p>
    <w:p w14:paraId="17CC22C9" w14:textId="184032F3" w:rsidR="70F59712" w:rsidRDefault="70F59712" w:rsidP="022D87AA">
      <w:pPr>
        <w:pStyle w:val="ListParagraph"/>
        <w:numPr>
          <w:ilvl w:val="1"/>
          <w:numId w:val="1"/>
        </w:numPr>
        <w:rPr>
          <w:rFonts w:eastAsiaTheme="minorEastAsia"/>
          <w:sz w:val="24"/>
          <w:szCs w:val="24"/>
        </w:rPr>
      </w:pPr>
      <w:r w:rsidRPr="1D846CA1">
        <w:rPr>
          <w:rFonts w:eastAsiaTheme="minorEastAsia"/>
          <w:sz w:val="24"/>
          <w:szCs w:val="24"/>
        </w:rPr>
        <w:t>County departments are continuing their efforts to streamline the grant application, contract reporting, and fiscal processes for our community providers.</w:t>
      </w:r>
    </w:p>
    <w:p w14:paraId="5875F196" w14:textId="62DD8B49" w:rsidR="00C43076" w:rsidRDefault="0F4A1DD5" w:rsidP="00C430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DD229C6">
        <w:rPr>
          <w:b/>
          <w:bCs/>
          <w:sz w:val="24"/>
          <w:szCs w:val="24"/>
        </w:rPr>
        <w:t>County Budget:</w:t>
      </w:r>
      <w:r w:rsidRPr="1777B109">
        <w:rPr>
          <w:sz w:val="24"/>
          <w:szCs w:val="24"/>
        </w:rPr>
        <w:t xml:space="preserve"> </w:t>
      </w:r>
      <w:r w:rsidR="00C43076" w:rsidRPr="1777B109">
        <w:rPr>
          <w:sz w:val="24"/>
          <w:szCs w:val="24"/>
        </w:rPr>
        <w:t>Departments</w:t>
      </w:r>
      <w:r w:rsidR="00C43076" w:rsidRPr="00C43076">
        <w:rPr>
          <w:sz w:val="24"/>
          <w:szCs w:val="24"/>
        </w:rPr>
        <w:t xml:space="preserve"> are </w:t>
      </w:r>
      <w:r w:rsidR="0E90953F" w:rsidRPr="487D4420">
        <w:rPr>
          <w:sz w:val="24"/>
          <w:szCs w:val="24"/>
        </w:rPr>
        <w:t>currently</w:t>
      </w:r>
      <w:r w:rsidR="00C43076" w:rsidRPr="00C43076">
        <w:rPr>
          <w:sz w:val="24"/>
          <w:szCs w:val="24"/>
        </w:rPr>
        <w:t xml:space="preserve"> preparing</w:t>
      </w:r>
      <w:r w:rsidR="4CCF87A9" w:rsidRPr="7014EBA7">
        <w:rPr>
          <w:sz w:val="24"/>
          <w:szCs w:val="24"/>
        </w:rPr>
        <w:t xml:space="preserve"> </w:t>
      </w:r>
      <w:r w:rsidR="4CCF87A9" w:rsidRPr="6EA1988E">
        <w:rPr>
          <w:sz w:val="24"/>
          <w:szCs w:val="24"/>
        </w:rPr>
        <w:t xml:space="preserve">their </w:t>
      </w:r>
      <w:r w:rsidR="4CCF87A9" w:rsidRPr="345189C8">
        <w:rPr>
          <w:sz w:val="24"/>
          <w:szCs w:val="24"/>
        </w:rPr>
        <w:t>Fiscal Year</w:t>
      </w:r>
      <w:r w:rsidR="00C43076" w:rsidRPr="00C43076">
        <w:rPr>
          <w:sz w:val="24"/>
          <w:szCs w:val="24"/>
        </w:rPr>
        <w:t xml:space="preserve"> </w:t>
      </w:r>
      <w:r w:rsidR="68ACEDAB" w:rsidRPr="65B73588">
        <w:rPr>
          <w:sz w:val="24"/>
          <w:szCs w:val="24"/>
        </w:rPr>
        <w:t>(</w:t>
      </w:r>
      <w:r w:rsidR="00C43076" w:rsidRPr="00C43076">
        <w:rPr>
          <w:sz w:val="24"/>
          <w:szCs w:val="24"/>
        </w:rPr>
        <w:t>FY</w:t>
      </w:r>
      <w:r w:rsidR="489BE03E" w:rsidRPr="2B75BB1C">
        <w:rPr>
          <w:sz w:val="24"/>
          <w:szCs w:val="24"/>
        </w:rPr>
        <w:t>)</w:t>
      </w:r>
      <w:r w:rsidR="00C43076" w:rsidRPr="00C43076">
        <w:rPr>
          <w:sz w:val="24"/>
          <w:szCs w:val="24"/>
        </w:rPr>
        <w:t xml:space="preserve"> 26/27 </w:t>
      </w:r>
      <w:r w:rsidR="4A0BC0AD" w:rsidRPr="729FA6B0">
        <w:rPr>
          <w:sz w:val="24"/>
          <w:szCs w:val="24"/>
        </w:rPr>
        <w:t>b</w:t>
      </w:r>
      <w:r w:rsidR="00C43076" w:rsidRPr="729FA6B0">
        <w:rPr>
          <w:sz w:val="24"/>
          <w:szCs w:val="24"/>
        </w:rPr>
        <w:t>udgets</w:t>
      </w:r>
      <w:r w:rsidR="3D6E290D" w:rsidRPr="519F987D">
        <w:rPr>
          <w:sz w:val="24"/>
          <w:szCs w:val="24"/>
        </w:rPr>
        <w:t>.</w:t>
      </w:r>
      <w:r w:rsidR="3D6E290D" w:rsidRPr="17DD634B">
        <w:rPr>
          <w:sz w:val="24"/>
          <w:szCs w:val="24"/>
        </w:rPr>
        <w:t xml:space="preserve"> </w:t>
      </w:r>
      <w:r w:rsidR="3D6E290D" w:rsidRPr="708ACAEE">
        <w:rPr>
          <w:sz w:val="24"/>
          <w:szCs w:val="24"/>
        </w:rPr>
        <w:t>In January</w:t>
      </w:r>
      <w:r w:rsidR="3D6E290D" w:rsidRPr="0E112416">
        <w:rPr>
          <w:sz w:val="24"/>
          <w:szCs w:val="24"/>
        </w:rPr>
        <w:t>,</w:t>
      </w:r>
      <w:r w:rsidR="00C43076" w:rsidRPr="00C43076">
        <w:rPr>
          <w:sz w:val="24"/>
          <w:szCs w:val="24"/>
        </w:rPr>
        <w:t xml:space="preserve"> the Board of </w:t>
      </w:r>
      <w:r w:rsidR="00C43076" w:rsidRPr="12CA7DE7">
        <w:rPr>
          <w:sz w:val="24"/>
          <w:szCs w:val="24"/>
        </w:rPr>
        <w:t>Supervisors</w:t>
      </w:r>
      <w:r w:rsidR="74F0D960" w:rsidRPr="12CA7DE7">
        <w:rPr>
          <w:sz w:val="24"/>
          <w:szCs w:val="24"/>
        </w:rPr>
        <w:t xml:space="preserve"> directed </w:t>
      </w:r>
      <w:r w:rsidR="74F0D960" w:rsidRPr="7B73D555">
        <w:rPr>
          <w:sz w:val="24"/>
          <w:szCs w:val="24"/>
        </w:rPr>
        <w:t>the</w:t>
      </w:r>
      <w:r w:rsidR="00C43076" w:rsidRPr="00C43076">
        <w:rPr>
          <w:sz w:val="24"/>
          <w:szCs w:val="24"/>
        </w:rPr>
        <w:t xml:space="preserve"> </w:t>
      </w:r>
      <w:r w:rsidR="545917AE" w:rsidRPr="3E66725D">
        <w:rPr>
          <w:sz w:val="24"/>
          <w:szCs w:val="24"/>
        </w:rPr>
        <w:t>d</w:t>
      </w:r>
      <w:r w:rsidR="2E3C47BB" w:rsidRPr="3E66725D">
        <w:rPr>
          <w:sz w:val="24"/>
          <w:szCs w:val="24"/>
        </w:rPr>
        <w:t>epartments</w:t>
      </w:r>
      <w:r w:rsidR="00C43076" w:rsidRPr="00C43076">
        <w:rPr>
          <w:sz w:val="24"/>
          <w:szCs w:val="24"/>
        </w:rPr>
        <w:t xml:space="preserve"> </w:t>
      </w:r>
      <w:r w:rsidR="7A56100B" w:rsidRPr="36E043D1">
        <w:rPr>
          <w:sz w:val="24"/>
          <w:szCs w:val="24"/>
        </w:rPr>
        <w:t xml:space="preserve">to </w:t>
      </w:r>
      <w:r w:rsidR="00C43076" w:rsidRPr="36E043D1">
        <w:rPr>
          <w:sz w:val="24"/>
          <w:szCs w:val="24"/>
        </w:rPr>
        <w:t>propose</w:t>
      </w:r>
      <w:r w:rsidR="00C43076" w:rsidRPr="00C43076">
        <w:rPr>
          <w:sz w:val="24"/>
          <w:szCs w:val="24"/>
        </w:rPr>
        <w:t xml:space="preserve"> a 2.5% reduction</w:t>
      </w:r>
      <w:r w:rsidR="0955FCD6" w:rsidRPr="09308DFC">
        <w:rPr>
          <w:sz w:val="24"/>
          <w:szCs w:val="24"/>
        </w:rPr>
        <w:t>,</w:t>
      </w:r>
      <w:r w:rsidR="00C43076" w:rsidRPr="00C43076">
        <w:rPr>
          <w:sz w:val="24"/>
          <w:szCs w:val="24"/>
        </w:rPr>
        <w:t xml:space="preserve"> </w:t>
      </w:r>
      <w:r w:rsidR="0955FCD6" w:rsidRPr="570E8AF9">
        <w:rPr>
          <w:sz w:val="24"/>
          <w:szCs w:val="24"/>
        </w:rPr>
        <w:t xml:space="preserve">which will </w:t>
      </w:r>
      <w:r w:rsidR="0955FCD6" w:rsidRPr="68895FC7">
        <w:rPr>
          <w:sz w:val="24"/>
          <w:szCs w:val="24"/>
        </w:rPr>
        <w:t>be</w:t>
      </w:r>
      <w:r w:rsidR="00C43076" w:rsidRPr="00C43076">
        <w:rPr>
          <w:sz w:val="24"/>
          <w:szCs w:val="24"/>
        </w:rPr>
        <w:t xml:space="preserve"> </w:t>
      </w:r>
      <w:r w:rsidR="0955FCD6" w:rsidRPr="7BA86CBE">
        <w:rPr>
          <w:sz w:val="24"/>
          <w:szCs w:val="24"/>
        </w:rPr>
        <w:t>reviewed</w:t>
      </w:r>
      <w:r w:rsidR="00C43076" w:rsidRPr="1167D4D2">
        <w:rPr>
          <w:sz w:val="24"/>
          <w:szCs w:val="24"/>
        </w:rPr>
        <w:t xml:space="preserve"> </w:t>
      </w:r>
      <w:r w:rsidR="00C43076" w:rsidRPr="00C43076">
        <w:rPr>
          <w:sz w:val="24"/>
          <w:szCs w:val="24"/>
        </w:rPr>
        <w:t xml:space="preserve">by the County Executive’s Office and then by the Board of Supervisors </w:t>
      </w:r>
      <w:r w:rsidR="5A546381" w:rsidRPr="1F6FAF2E">
        <w:rPr>
          <w:sz w:val="24"/>
          <w:szCs w:val="24"/>
        </w:rPr>
        <w:t>during</w:t>
      </w:r>
      <w:r w:rsidR="00C43076" w:rsidRPr="00C43076">
        <w:rPr>
          <w:sz w:val="24"/>
          <w:szCs w:val="24"/>
        </w:rPr>
        <w:t xml:space="preserve"> the June Budget Hearings. Within the next few weeks, some </w:t>
      </w:r>
      <w:r w:rsidR="083326EB" w:rsidRPr="0A7A9B2C">
        <w:rPr>
          <w:sz w:val="24"/>
          <w:szCs w:val="24"/>
        </w:rPr>
        <w:t xml:space="preserve">County </w:t>
      </w:r>
      <w:r w:rsidR="00C43076" w:rsidRPr="0A7A9B2C">
        <w:rPr>
          <w:sz w:val="24"/>
          <w:szCs w:val="24"/>
        </w:rPr>
        <w:t>providers</w:t>
      </w:r>
      <w:r w:rsidR="00C43076" w:rsidRPr="00C43076">
        <w:rPr>
          <w:sz w:val="24"/>
          <w:szCs w:val="24"/>
        </w:rPr>
        <w:t xml:space="preserve"> </w:t>
      </w:r>
      <w:r w:rsidR="7EA1D146" w:rsidRPr="3A145FFB">
        <w:rPr>
          <w:sz w:val="24"/>
          <w:szCs w:val="24"/>
        </w:rPr>
        <w:t>might</w:t>
      </w:r>
      <w:r w:rsidR="00C43076" w:rsidRPr="00C43076">
        <w:rPr>
          <w:sz w:val="24"/>
          <w:szCs w:val="24"/>
        </w:rPr>
        <w:t xml:space="preserve"> </w:t>
      </w:r>
      <w:r w:rsidR="7EA1D146" w:rsidRPr="3A39DD6F">
        <w:rPr>
          <w:sz w:val="24"/>
          <w:szCs w:val="24"/>
        </w:rPr>
        <w:t>be informed</w:t>
      </w:r>
      <w:r w:rsidR="00C43076" w:rsidRPr="34E2EDA9">
        <w:rPr>
          <w:sz w:val="24"/>
          <w:szCs w:val="24"/>
        </w:rPr>
        <w:t xml:space="preserve"> </w:t>
      </w:r>
      <w:r w:rsidR="00C43076" w:rsidRPr="00C43076">
        <w:rPr>
          <w:sz w:val="24"/>
          <w:szCs w:val="24"/>
        </w:rPr>
        <w:t xml:space="preserve">that their contracts </w:t>
      </w:r>
      <w:r w:rsidR="6737D659" w:rsidRPr="45FB45BC">
        <w:rPr>
          <w:sz w:val="24"/>
          <w:szCs w:val="24"/>
        </w:rPr>
        <w:t>could</w:t>
      </w:r>
      <w:r w:rsidR="00C43076" w:rsidRPr="00C43076">
        <w:rPr>
          <w:sz w:val="24"/>
          <w:szCs w:val="24"/>
        </w:rPr>
        <w:t xml:space="preserve"> be </w:t>
      </w:r>
      <w:r w:rsidR="6737D659" w:rsidRPr="5B5288A3">
        <w:rPr>
          <w:sz w:val="24"/>
          <w:szCs w:val="24"/>
        </w:rPr>
        <w:t xml:space="preserve">reduced or </w:t>
      </w:r>
      <w:r w:rsidR="6737D659" w:rsidRPr="3051F3DF">
        <w:rPr>
          <w:sz w:val="24"/>
          <w:szCs w:val="24"/>
        </w:rPr>
        <w:t>terminated</w:t>
      </w:r>
      <w:r w:rsidR="00C43076" w:rsidRPr="00C43076">
        <w:rPr>
          <w:sz w:val="24"/>
          <w:szCs w:val="24"/>
        </w:rPr>
        <w:t xml:space="preserve"> by the Board in June. This information will be made public in late May. If the HHSCC or other </w:t>
      </w:r>
      <w:r w:rsidR="380C127B" w:rsidRPr="58A8817D">
        <w:rPr>
          <w:sz w:val="24"/>
          <w:szCs w:val="24"/>
        </w:rPr>
        <w:t>a</w:t>
      </w:r>
      <w:r w:rsidR="00C43076" w:rsidRPr="58A8817D">
        <w:rPr>
          <w:sz w:val="24"/>
          <w:szCs w:val="24"/>
        </w:rPr>
        <w:t>dvisory</w:t>
      </w:r>
      <w:r w:rsidR="00C43076" w:rsidRPr="00C43076">
        <w:rPr>
          <w:sz w:val="24"/>
          <w:szCs w:val="24"/>
        </w:rPr>
        <w:t xml:space="preserve"> </w:t>
      </w:r>
      <w:r w:rsidR="0F4C322E" w:rsidRPr="01B18466">
        <w:rPr>
          <w:sz w:val="24"/>
          <w:szCs w:val="24"/>
        </w:rPr>
        <w:t>g</w:t>
      </w:r>
      <w:r w:rsidR="00C43076" w:rsidRPr="01B18466">
        <w:rPr>
          <w:sz w:val="24"/>
          <w:szCs w:val="24"/>
        </w:rPr>
        <w:t>roups</w:t>
      </w:r>
      <w:r w:rsidR="00C43076" w:rsidRPr="00C43076">
        <w:rPr>
          <w:sz w:val="24"/>
          <w:szCs w:val="24"/>
        </w:rPr>
        <w:t xml:space="preserve"> want to participate in the budget process, </w:t>
      </w:r>
      <w:r w:rsidR="582E143F" w:rsidRPr="036F6B9C">
        <w:rPr>
          <w:sz w:val="24"/>
          <w:szCs w:val="24"/>
        </w:rPr>
        <w:t>they can</w:t>
      </w:r>
      <w:r w:rsidR="00C43076" w:rsidRPr="00C43076">
        <w:rPr>
          <w:sz w:val="24"/>
          <w:szCs w:val="24"/>
        </w:rPr>
        <w:t xml:space="preserve"> do so </w:t>
      </w:r>
      <w:r w:rsidR="5D2B3508" w:rsidRPr="5A374885">
        <w:rPr>
          <w:sz w:val="24"/>
          <w:szCs w:val="24"/>
        </w:rPr>
        <w:t>by</w:t>
      </w:r>
      <w:r w:rsidR="00C43076" w:rsidRPr="00C43076">
        <w:rPr>
          <w:sz w:val="24"/>
          <w:szCs w:val="24"/>
        </w:rPr>
        <w:t xml:space="preserve"> contacting </w:t>
      </w:r>
      <w:r w:rsidR="0A0E4864" w:rsidRPr="75585D8F">
        <w:rPr>
          <w:sz w:val="24"/>
          <w:szCs w:val="24"/>
        </w:rPr>
        <w:t>thei</w:t>
      </w:r>
      <w:r w:rsidR="00C43076" w:rsidRPr="75585D8F">
        <w:rPr>
          <w:sz w:val="24"/>
          <w:szCs w:val="24"/>
        </w:rPr>
        <w:t>r</w:t>
      </w:r>
      <w:r w:rsidR="00C43076" w:rsidRPr="00C43076">
        <w:rPr>
          <w:sz w:val="24"/>
          <w:szCs w:val="24"/>
        </w:rPr>
        <w:t xml:space="preserve"> </w:t>
      </w:r>
      <w:r w:rsidR="00C43076" w:rsidRPr="6DFE871C">
        <w:rPr>
          <w:sz w:val="24"/>
          <w:szCs w:val="24"/>
        </w:rPr>
        <w:t>individual</w:t>
      </w:r>
      <w:r w:rsidR="00C43076" w:rsidRPr="00C43076">
        <w:rPr>
          <w:sz w:val="24"/>
          <w:szCs w:val="24"/>
        </w:rPr>
        <w:t xml:space="preserve"> Board </w:t>
      </w:r>
      <w:r w:rsidR="67AA6686" w:rsidRPr="78D94DAF">
        <w:rPr>
          <w:sz w:val="24"/>
          <w:szCs w:val="24"/>
        </w:rPr>
        <w:t>m</w:t>
      </w:r>
      <w:r w:rsidR="00C43076" w:rsidRPr="78D94DAF">
        <w:rPr>
          <w:sz w:val="24"/>
          <w:szCs w:val="24"/>
        </w:rPr>
        <w:t>embers</w:t>
      </w:r>
      <w:r w:rsidR="2BF52F66" w:rsidRPr="2AFF5D66">
        <w:rPr>
          <w:sz w:val="24"/>
          <w:szCs w:val="24"/>
        </w:rPr>
        <w:t xml:space="preserve"> </w:t>
      </w:r>
      <w:r w:rsidR="2BF52F66" w:rsidRPr="24E18E0C">
        <w:rPr>
          <w:sz w:val="24"/>
          <w:szCs w:val="24"/>
        </w:rPr>
        <w:t xml:space="preserve">or </w:t>
      </w:r>
      <w:r w:rsidR="00C43076" w:rsidRPr="4C18BBA1">
        <w:rPr>
          <w:sz w:val="24"/>
          <w:szCs w:val="24"/>
        </w:rPr>
        <w:t>Chiefs</w:t>
      </w:r>
      <w:r w:rsidR="00C43076" w:rsidRPr="00C43076">
        <w:rPr>
          <w:sz w:val="24"/>
          <w:szCs w:val="24"/>
        </w:rPr>
        <w:t xml:space="preserve"> of Staff</w:t>
      </w:r>
      <w:r w:rsidR="7A1ABE41" w:rsidRPr="678FC650">
        <w:rPr>
          <w:sz w:val="24"/>
          <w:szCs w:val="24"/>
        </w:rPr>
        <w:t>,</w:t>
      </w:r>
      <w:r w:rsidR="00C43076" w:rsidRPr="00C43076">
        <w:rPr>
          <w:sz w:val="24"/>
          <w:szCs w:val="24"/>
        </w:rPr>
        <w:t xml:space="preserve"> or </w:t>
      </w:r>
      <w:r w:rsidR="307E5763" w:rsidRPr="6FCE6883">
        <w:rPr>
          <w:sz w:val="24"/>
          <w:szCs w:val="24"/>
        </w:rPr>
        <w:t xml:space="preserve">by </w:t>
      </w:r>
      <w:r w:rsidR="00C43076" w:rsidRPr="2C23DE1F">
        <w:rPr>
          <w:sz w:val="24"/>
          <w:szCs w:val="24"/>
        </w:rPr>
        <w:t>considering</w:t>
      </w:r>
      <w:r w:rsidR="00C43076" w:rsidRPr="00C43076">
        <w:rPr>
          <w:sz w:val="24"/>
          <w:szCs w:val="24"/>
        </w:rPr>
        <w:t xml:space="preserve"> </w:t>
      </w:r>
      <w:r w:rsidR="00C43076" w:rsidRPr="5B553C26">
        <w:rPr>
          <w:sz w:val="24"/>
          <w:szCs w:val="24"/>
        </w:rPr>
        <w:t>letter</w:t>
      </w:r>
      <w:r w:rsidR="7180EF22" w:rsidRPr="5B553C26">
        <w:rPr>
          <w:sz w:val="24"/>
          <w:szCs w:val="24"/>
        </w:rPr>
        <w:t>s</w:t>
      </w:r>
      <w:r w:rsidR="00C43076" w:rsidRPr="00C43076">
        <w:rPr>
          <w:sz w:val="24"/>
          <w:szCs w:val="24"/>
        </w:rPr>
        <w:t xml:space="preserve"> of priorities </w:t>
      </w:r>
      <w:r w:rsidR="00C43076" w:rsidRPr="796A08A9">
        <w:rPr>
          <w:sz w:val="24"/>
          <w:szCs w:val="24"/>
        </w:rPr>
        <w:t>t</w:t>
      </w:r>
      <w:r w:rsidR="602B3545" w:rsidRPr="796A08A9">
        <w:rPr>
          <w:sz w:val="24"/>
          <w:szCs w:val="24"/>
        </w:rPr>
        <w:t>o be sent</w:t>
      </w:r>
      <w:r w:rsidR="00C43076" w:rsidRPr="00C43076">
        <w:rPr>
          <w:sz w:val="24"/>
          <w:szCs w:val="24"/>
        </w:rPr>
        <w:t xml:space="preserve"> to the Board </w:t>
      </w:r>
      <w:r w:rsidR="6101266E" w:rsidRPr="6AE43FE5">
        <w:rPr>
          <w:sz w:val="24"/>
          <w:szCs w:val="24"/>
        </w:rPr>
        <w:t>before</w:t>
      </w:r>
      <w:r w:rsidR="00C43076" w:rsidRPr="00C43076">
        <w:rPr>
          <w:sz w:val="24"/>
          <w:szCs w:val="24"/>
        </w:rPr>
        <w:t xml:space="preserve"> the Budget process</w:t>
      </w:r>
      <w:r w:rsidR="00C43076">
        <w:rPr>
          <w:sz w:val="24"/>
          <w:szCs w:val="24"/>
        </w:rPr>
        <w:t>.</w:t>
      </w:r>
    </w:p>
    <w:p w14:paraId="56C82C8E" w14:textId="4D3BEA49" w:rsidR="00C43076" w:rsidRDefault="00C43076" w:rsidP="710EFAB5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7264F0C6">
        <w:rPr>
          <w:b/>
          <w:bCs/>
          <w:sz w:val="24"/>
          <w:szCs w:val="24"/>
        </w:rPr>
        <w:t>Sacramento Housing and Redevelopment Agency</w:t>
      </w:r>
      <w:r w:rsidR="15F333D9" w:rsidRPr="434D5C67">
        <w:rPr>
          <w:b/>
          <w:bCs/>
          <w:sz w:val="24"/>
          <w:szCs w:val="24"/>
        </w:rPr>
        <w:t>:</w:t>
      </w:r>
      <w:r w:rsidR="15F333D9" w:rsidRPr="0255F834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SHRA is a </w:t>
      </w:r>
      <w:r w:rsidR="724E8DB8" w:rsidRPr="2BEAC436">
        <w:rPr>
          <w:sz w:val="24"/>
          <w:szCs w:val="24"/>
        </w:rPr>
        <w:t>J</w:t>
      </w:r>
      <w:r w:rsidRPr="2BEAC436">
        <w:rPr>
          <w:sz w:val="24"/>
          <w:szCs w:val="24"/>
        </w:rPr>
        <w:t>oint</w:t>
      </w:r>
      <w:r w:rsidR="0778E824" w:rsidRPr="2BEAC436">
        <w:rPr>
          <w:sz w:val="24"/>
          <w:szCs w:val="24"/>
        </w:rPr>
        <w:t xml:space="preserve"> </w:t>
      </w:r>
      <w:r w:rsidR="67BE07B0" w:rsidRPr="36C4811E">
        <w:rPr>
          <w:sz w:val="24"/>
          <w:szCs w:val="24"/>
        </w:rPr>
        <w:t>P</w:t>
      </w:r>
      <w:r w:rsidR="0778E824" w:rsidRPr="36C4811E">
        <w:rPr>
          <w:sz w:val="24"/>
          <w:szCs w:val="24"/>
        </w:rPr>
        <w:t xml:space="preserve">owers </w:t>
      </w:r>
      <w:r w:rsidR="42CFEF0C" w:rsidRPr="36C4811E">
        <w:rPr>
          <w:sz w:val="24"/>
          <w:szCs w:val="24"/>
        </w:rPr>
        <w:t>A</w:t>
      </w:r>
      <w:r w:rsidR="0778E824" w:rsidRPr="36C4811E">
        <w:rPr>
          <w:sz w:val="24"/>
          <w:szCs w:val="24"/>
        </w:rPr>
        <w:t>uthority</w:t>
      </w:r>
      <w:r w:rsidRPr="765B99FE">
        <w:rPr>
          <w:sz w:val="24"/>
          <w:szCs w:val="24"/>
        </w:rPr>
        <w:t xml:space="preserve"> </w:t>
      </w:r>
      <w:r w:rsidR="644F4074" w:rsidRPr="765B99FE">
        <w:rPr>
          <w:sz w:val="24"/>
          <w:szCs w:val="24"/>
        </w:rPr>
        <w:t>(</w:t>
      </w:r>
      <w:r>
        <w:rPr>
          <w:sz w:val="24"/>
          <w:szCs w:val="24"/>
        </w:rPr>
        <w:t>JPA</w:t>
      </w:r>
      <w:r w:rsidR="453D8F67" w:rsidRPr="6AEBEB36">
        <w:rPr>
          <w:sz w:val="24"/>
          <w:szCs w:val="24"/>
        </w:rPr>
        <w:t>)</w:t>
      </w:r>
      <w:r>
        <w:rPr>
          <w:sz w:val="24"/>
          <w:szCs w:val="24"/>
        </w:rPr>
        <w:t xml:space="preserve"> between the City </w:t>
      </w:r>
      <w:r w:rsidR="070F297D" w:rsidRPr="462E3F65">
        <w:rPr>
          <w:sz w:val="24"/>
          <w:szCs w:val="24"/>
        </w:rPr>
        <w:t>of Sacramento</w:t>
      </w:r>
      <w:r w:rsidRPr="0995ADA7">
        <w:rPr>
          <w:sz w:val="24"/>
          <w:szCs w:val="24"/>
        </w:rPr>
        <w:t xml:space="preserve"> </w:t>
      </w:r>
      <w:r>
        <w:rPr>
          <w:sz w:val="24"/>
          <w:szCs w:val="24"/>
        </w:rPr>
        <w:t>and the County</w:t>
      </w:r>
      <w:r w:rsidR="535405C0" w:rsidRPr="7489555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11A74397" w:rsidRPr="54E6DDE0">
        <w:rPr>
          <w:sz w:val="24"/>
          <w:szCs w:val="24"/>
        </w:rPr>
        <w:t xml:space="preserve">Both </w:t>
      </w:r>
      <w:r w:rsidR="11A74397" w:rsidRPr="59A312F7">
        <w:rPr>
          <w:sz w:val="24"/>
          <w:szCs w:val="24"/>
        </w:rPr>
        <w:t>the</w:t>
      </w:r>
      <w:r w:rsidR="269860FE" w:rsidRPr="43B8CE8B">
        <w:rPr>
          <w:sz w:val="24"/>
          <w:szCs w:val="24"/>
        </w:rPr>
        <w:t xml:space="preserve"> County and</w:t>
      </w:r>
      <w:r>
        <w:rPr>
          <w:sz w:val="24"/>
          <w:szCs w:val="24"/>
        </w:rPr>
        <w:t xml:space="preserve"> City </w:t>
      </w:r>
      <w:r w:rsidR="0B4C7D68" w:rsidRPr="7ADAC10A">
        <w:rPr>
          <w:sz w:val="24"/>
          <w:szCs w:val="24"/>
        </w:rPr>
        <w:t xml:space="preserve">have </w:t>
      </w:r>
      <w:r w:rsidR="744758BC" w:rsidRPr="788191EE">
        <w:rPr>
          <w:sz w:val="24"/>
          <w:szCs w:val="24"/>
        </w:rPr>
        <w:t xml:space="preserve">collaborated to </w:t>
      </w:r>
      <w:r w:rsidR="744758BC" w:rsidRPr="666A55BF">
        <w:rPr>
          <w:sz w:val="24"/>
          <w:szCs w:val="24"/>
        </w:rPr>
        <w:t>select</w:t>
      </w:r>
      <w:r>
        <w:rPr>
          <w:sz w:val="24"/>
          <w:szCs w:val="24"/>
        </w:rPr>
        <w:t xml:space="preserve"> a new Interim Executive Director</w:t>
      </w:r>
      <w:r w:rsidR="004545C5">
        <w:rPr>
          <w:sz w:val="24"/>
          <w:szCs w:val="24"/>
        </w:rPr>
        <w:t>, Kris Warren of CVR Associates,</w:t>
      </w:r>
      <w:r>
        <w:rPr>
          <w:sz w:val="24"/>
          <w:szCs w:val="24"/>
        </w:rPr>
        <w:t xml:space="preserve"> </w:t>
      </w:r>
      <w:r w:rsidR="5CBD24F8" w:rsidRPr="5AF69E95">
        <w:rPr>
          <w:sz w:val="24"/>
          <w:szCs w:val="24"/>
        </w:rPr>
        <w:t>who</w:t>
      </w:r>
      <w:r>
        <w:rPr>
          <w:sz w:val="24"/>
          <w:szCs w:val="24"/>
        </w:rPr>
        <w:t xml:space="preserve"> will start on </w:t>
      </w:r>
      <w:r w:rsidR="5BB82C02" w:rsidRPr="5DDB68C6">
        <w:rPr>
          <w:sz w:val="24"/>
          <w:szCs w:val="24"/>
        </w:rPr>
        <w:t xml:space="preserve">February </w:t>
      </w:r>
      <w:r w:rsidRPr="684B7D82">
        <w:rPr>
          <w:sz w:val="24"/>
          <w:szCs w:val="24"/>
        </w:rPr>
        <w:t>23</w:t>
      </w:r>
      <w:r w:rsidR="4606A558" w:rsidRPr="684B7D82">
        <w:rPr>
          <w:sz w:val="24"/>
          <w:szCs w:val="24"/>
        </w:rPr>
        <w:t>rd</w:t>
      </w:r>
      <w:r w:rsidRPr="684B7D82">
        <w:rPr>
          <w:sz w:val="24"/>
          <w:szCs w:val="24"/>
        </w:rPr>
        <w:t>.</w:t>
      </w:r>
      <w:r>
        <w:rPr>
          <w:sz w:val="24"/>
          <w:szCs w:val="24"/>
        </w:rPr>
        <w:t xml:space="preserve"> The next step </w:t>
      </w:r>
      <w:r w:rsidR="0445D862" w:rsidRPr="6879A58B">
        <w:rPr>
          <w:sz w:val="24"/>
          <w:szCs w:val="24"/>
        </w:rPr>
        <w:t>involves</w:t>
      </w:r>
      <w:r>
        <w:rPr>
          <w:sz w:val="24"/>
          <w:szCs w:val="24"/>
        </w:rPr>
        <w:t xml:space="preserve"> </w:t>
      </w:r>
      <w:r w:rsidRPr="50FF6270">
        <w:rPr>
          <w:sz w:val="24"/>
          <w:szCs w:val="24"/>
        </w:rPr>
        <w:t>launch</w:t>
      </w:r>
      <w:r w:rsidR="302846B6" w:rsidRPr="50FF6270">
        <w:rPr>
          <w:sz w:val="24"/>
          <w:szCs w:val="24"/>
        </w:rPr>
        <w:t>ing</w:t>
      </w:r>
      <w:r>
        <w:rPr>
          <w:sz w:val="24"/>
          <w:szCs w:val="24"/>
        </w:rPr>
        <w:t xml:space="preserve"> an assessment of the </w:t>
      </w:r>
      <w:r w:rsidR="0B9B6777" w:rsidRPr="3F140AA6">
        <w:rPr>
          <w:sz w:val="24"/>
          <w:szCs w:val="24"/>
        </w:rPr>
        <w:t>a</w:t>
      </w:r>
      <w:r w:rsidRPr="3F140AA6">
        <w:rPr>
          <w:sz w:val="24"/>
          <w:szCs w:val="24"/>
        </w:rPr>
        <w:t>gency</w:t>
      </w:r>
      <w:r>
        <w:rPr>
          <w:sz w:val="24"/>
          <w:szCs w:val="24"/>
        </w:rPr>
        <w:t xml:space="preserve"> to seek recommendations </w:t>
      </w:r>
      <w:r w:rsidRPr="25590CA9">
        <w:rPr>
          <w:sz w:val="24"/>
          <w:szCs w:val="24"/>
        </w:rPr>
        <w:t>r</w:t>
      </w:r>
      <w:r w:rsidR="5623552F" w:rsidRPr="25590CA9">
        <w:rPr>
          <w:sz w:val="24"/>
          <w:szCs w:val="24"/>
        </w:rPr>
        <w:t>egarding</w:t>
      </w:r>
      <w:r>
        <w:rPr>
          <w:sz w:val="24"/>
          <w:szCs w:val="24"/>
        </w:rPr>
        <w:t xml:space="preserve"> governance, operations</w:t>
      </w:r>
      <w:r w:rsidR="3D9F227A" w:rsidRPr="680AB284">
        <w:rPr>
          <w:sz w:val="24"/>
          <w:szCs w:val="24"/>
        </w:rPr>
        <w:t>,</w:t>
      </w:r>
      <w:r>
        <w:rPr>
          <w:sz w:val="24"/>
          <w:szCs w:val="24"/>
        </w:rPr>
        <w:t xml:space="preserve"> and opportunities for improving housing and re-housing efforts.</w:t>
      </w:r>
      <w:r w:rsidR="004545C5">
        <w:rPr>
          <w:sz w:val="24"/>
          <w:szCs w:val="24"/>
        </w:rPr>
        <w:t xml:space="preserve"> </w:t>
      </w:r>
      <w:r w:rsidR="2862F7CA" w:rsidRPr="5CAC9E89">
        <w:rPr>
          <w:sz w:val="24"/>
          <w:szCs w:val="24"/>
        </w:rPr>
        <w:t>Read</w:t>
      </w:r>
      <w:r w:rsidR="2862F7CA" w:rsidRPr="66DD3A23">
        <w:rPr>
          <w:sz w:val="24"/>
          <w:szCs w:val="24"/>
        </w:rPr>
        <w:t xml:space="preserve"> more</w:t>
      </w:r>
      <w:r w:rsidR="2862F7CA" w:rsidRPr="3369A620">
        <w:rPr>
          <w:sz w:val="24"/>
          <w:szCs w:val="24"/>
        </w:rPr>
        <w:t xml:space="preserve"> here</w:t>
      </w:r>
      <w:r w:rsidR="2862F7CA" w:rsidRPr="4F92C70D">
        <w:rPr>
          <w:sz w:val="24"/>
          <w:szCs w:val="24"/>
        </w:rPr>
        <w:t>:</w:t>
      </w:r>
      <w:r w:rsidR="004545C5" w:rsidRPr="45159BC7">
        <w:rPr>
          <w:sz w:val="24"/>
          <w:szCs w:val="24"/>
        </w:rPr>
        <w:t xml:space="preserve"> </w:t>
      </w:r>
      <w:hyperlink r:id="rId5" w:anchor="gsc.tab=0">
        <w:r w:rsidR="004545C5" w:rsidRPr="221C9E17">
          <w:rPr>
            <w:rStyle w:val="Hyperlink"/>
            <w:sz w:val="24"/>
            <w:szCs w:val="24"/>
          </w:rPr>
          <w:t>https://www.saccounty.gov/us/en/articles/2026-articles/board-approves-shra-assessment-and-interim-executive-officer.html#gsc.tab=0</w:t>
        </w:r>
      </w:hyperlink>
    </w:p>
    <w:p w14:paraId="4505EE90" w14:textId="08017F3A" w:rsidR="00C43076" w:rsidRPr="004545C5" w:rsidRDefault="00C43076" w:rsidP="00C43076">
      <w:pPr>
        <w:rPr>
          <w:b/>
          <w:bCs/>
          <w:sz w:val="24"/>
          <w:szCs w:val="24"/>
        </w:rPr>
      </w:pPr>
      <w:r w:rsidRPr="004545C5">
        <w:rPr>
          <w:b/>
          <w:bCs/>
          <w:sz w:val="24"/>
          <w:szCs w:val="24"/>
        </w:rPr>
        <w:t>Homeless Services and Housing</w:t>
      </w:r>
      <w:r w:rsidR="2CFA44B3" w:rsidRPr="05BAA035">
        <w:rPr>
          <w:b/>
          <w:bCs/>
          <w:sz w:val="24"/>
          <w:szCs w:val="24"/>
        </w:rPr>
        <w:t xml:space="preserve"> </w:t>
      </w:r>
      <w:r w:rsidR="2CFA44B3" w:rsidRPr="46CF805E">
        <w:rPr>
          <w:b/>
          <w:bCs/>
          <w:sz w:val="24"/>
          <w:szCs w:val="24"/>
        </w:rPr>
        <w:t>Updates</w:t>
      </w:r>
    </w:p>
    <w:p w14:paraId="412C77B1" w14:textId="1FEFD4A5" w:rsidR="00C43076" w:rsidRDefault="004545C5" w:rsidP="00C4307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45C5">
        <w:rPr>
          <w:b/>
          <w:bCs/>
          <w:sz w:val="24"/>
          <w:szCs w:val="24"/>
        </w:rPr>
        <w:t xml:space="preserve">Regional Collaboration: </w:t>
      </w:r>
      <w:r w:rsidR="00C43076">
        <w:rPr>
          <w:sz w:val="24"/>
          <w:szCs w:val="24"/>
        </w:rPr>
        <w:t xml:space="preserve">The Board of Supervisors </w:t>
      </w:r>
      <w:r w:rsidR="555A30FF" w:rsidRPr="436F2356">
        <w:rPr>
          <w:sz w:val="24"/>
          <w:szCs w:val="24"/>
        </w:rPr>
        <w:t xml:space="preserve">has </w:t>
      </w:r>
      <w:r w:rsidR="00C43076" w:rsidRPr="436F2356">
        <w:rPr>
          <w:sz w:val="24"/>
          <w:szCs w:val="24"/>
        </w:rPr>
        <w:t>approved</w:t>
      </w:r>
      <w:r w:rsidR="00C43076">
        <w:rPr>
          <w:sz w:val="24"/>
          <w:szCs w:val="24"/>
        </w:rPr>
        <w:t xml:space="preserve"> a model </w:t>
      </w:r>
      <w:r w:rsidR="41893FE1" w:rsidRPr="759588C5">
        <w:rPr>
          <w:sz w:val="24"/>
          <w:szCs w:val="24"/>
        </w:rPr>
        <w:t>designed</w:t>
      </w:r>
      <w:r w:rsidR="00C43076">
        <w:rPr>
          <w:sz w:val="24"/>
          <w:szCs w:val="24"/>
        </w:rPr>
        <w:t xml:space="preserve"> to strengthen</w:t>
      </w:r>
      <w:r w:rsidR="0066667A">
        <w:rPr>
          <w:sz w:val="24"/>
          <w:szCs w:val="24"/>
        </w:rPr>
        <w:t xml:space="preserve"> regional</w:t>
      </w:r>
      <w:r w:rsidR="00C43076">
        <w:rPr>
          <w:sz w:val="24"/>
          <w:szCs w:val="24"/>
        </w:rPr>
        <w:t xml:space="preserve"> collaboration between the County, the cities within the County, the </w:t>
      </w:r>
      <w:r w:rsidR="077099AE" w:rsidRPr="1FCAF251">
        <w:rPr>
          <w:sz w:val="24"/>
          <w:szCs w:val="24"/>
        </w:rPr>
        <w:t xml:space="preserve">Sacramento </w:t>
      </w:r>
      <w:r w:rsidR="3668E1F8" w:rsidRPr="1FCAF251">
        <w:rPr>
          <w:sz w:val="24"/>
          <w:szCs w:val="24"/>
        </w:rPr>
        <w:t>Continuum</w:t>
      </w:r>
      <w:r w:rsidR="3668E1F8" w:rsidRPr="037D5A35">
        <w:rPr>
          <w:sz w:val="24"/>
          <w:szCs w:val="24"/>
        </w:rPr>
        <w:t xml:space="preserve"> of </w:t>
      </w:r>
      <w:r w:rsidR="3668E1F8" w:rsidRPr="2B174F94">
        <w:rPr>
          <w:sz w:val="24"/>
          <w:szCs w:val="24"/>
        </w:rPr>
        <w:t xml:space="preserve">Care </w:t>
      </w:r>
      <w:r w:rsidR="3668E1F8" w:rsidRPr="634D37AC">
        <w:rPr>
          <w:sz w:val="24"/>
          <w:szCs w:val="24"/>
        </w:rPr>
        <w:t>(</w:t>
      </w:r>
      <w:r w:rsidR="00C43076" w:rsidRPr="2B174F94">
        <w:rPr>
          <w:sz w:val="24"/>
          <w:szCs w:val="24"/>
        </w:rPr>
        <w:t>CoC</w:t>
      </w:r>
      <w:r w:rsidR="1A5B6A3E" w:rsidRPr="1065D1CB">
        <w:rPr>
          <w:sz w:val="24"/>
          <w:szCs w:val="24"/>
        </w:rPr>
        <w:t>)</w:t>
      </w:r>
      <w:r w:rsidR="387406A2" w:rsidRPr="1065D1CB">
        <w:rPr>
          <w:sz w:val="24"/>
          <w:szCs w:val="24"/>
        </w:rPr>
        <w:t>,</w:t>
      </w:r>
      <w:r w:rsidR="00C43076" w:rsidRPr="037D5A35">
        <w:rPr>
          <w:sz w:val="24"/>
          <w:szCs w:val="24"/>
        </w:rPr>
        <w:t xml:space="preserve"> and SHRA.</w:t>
      </w:r>
      <w:r w:rsidR="00C43076">
        <w:rPr>
          <w:sz w:val="24"/>
          <w:szCs w:val="24"/>
        </w:rPr>
        <w:t xml:space="preserve"> </w:t>
      </w:r>
      <w:r w:rsidR="2FC1D5A6" w:rsidRPr="7B71969F">
        <w:rPr>
          <w:sz w:val="24"/>
          <w:szCs w:val="24"/>
        </w:rPr>
        <w:t>Numerous</w:t>
      </w:r>
      <w:r w:rsidR="00C43076">
        <w:rPr>
          <w:sz w:val="24"/>
          <w:szCs w:val="24"/>
        </w:rPr>
        <w:t xml:space="preserve"> discussions </w:t>
      </w:r>
      <w:r w:rsidR="660B6A0D" w:rsidRPr="1B124633">
        <w:rPr>
          <w:sz w:val="24"/>
          <w:szCs w:val="24"/>
        </w:rPr>
        <w:t>are currently underway</w:t>
      </w:r>
      <w:r w:rsidR="00C43076">
        <w:rPr>
          <w:sz w:val="24"/>
          <w:szCs w:val="24"/>
        </w:rPr>
        <w:t xml:space="preserve"> </w:t>
      </w:r>
      <w:r w:rsidR="464E6F2C" w:rsidRPr="2A2F3A30">
        <w:rPr>
          <w:sz w:val="24"/>
          <w:szCs w:val="24"/>
        </w:rPr>
        <w:t>involving</w:t>
      </w:r>
      <w:r w:rsidR="00C43076">
        <w:rPr>
          <w:sz w:val="24"/>
          <w:szCs w:val="24"/>
        </w:rPr>
        <w:t xml:space="preserve"> county and city </w:t>
      </w:r>
      <w:r w:rsidR="00C43076" w:rsidRPr="1AB3572D">
        <w:rPr>
          <w:sz w:val="24"/>
          <w:szCs w:val="24"/>
        </w:rPr>
        <w:t>elected</w:t>
      </w:r>
      <w:r w:rsidR="304C1A01" w:rsidRPr="1AB3572D">
        <w:rPr>
          <w:sz w:val="24"/>
          <w:szCs w:val="24"/>
        </w:rPr>
        <w:t xml:space="preserve"> </w:t>
      </w:r>
      <w:r w:rsidR="69471E18" w:rsidRPr="73ADF5C5">
        <w:rPr>
          <w:sz w:val="24"/>
          <w:szCs w:val="24"/>
        </w:rPr>
        <w:t>officials</w:t>
      </w:r>
      <w:r w:rsidR="00C43076">
        <w:rPr>
          <w:sz w:val="24"/>
          <w:szCs w:val="24"/>
        </w:rPr>
        <w:t xml:space="preserve">, the CoC, and Senator Ashby’s Office </w:t>
      </w:r>
      <w:r w:rsidR="7ECC7536" w:rsidRPr="09917FDD">
        <w:rPr>
          <w:sz w:val="24"/>
          <w:szCs w:val="24"/>
        </w:rPr>
        <w:t>to determine the best</w:t>
      </w:r>
      <w:r w:rsidR="00C43076">
        <w:rPr>
          <w:sz w:val="24"/>
          <w:szCs w:val="24"/>
        </w:rPr>
        <w:t xml:space="preserve"> approach to collaboration. </w:t>
      </w:r>
      <w:r w:rsidR="00C43076" w:rsidRPr="22567AAC">
        <w:rPr>
          <w:sz w:val="24"/>
          <w:szCs w:val="24"/>
        </w:rPr>
        <w:t xml:space="preserve">You </w:t>
      </w:r>
      <w:r w:rsidR="15688B08" w:rsidRPr="22567AAC">
        <w:rPr>
          <w:sz w:val="24"/>
          <w:szCs w:val="24"/>
        </w:rPr>
        <w:t>may have seen this</w:t>
      </w:r>
      <w:r w:rsidR="15688B08" w:rsidRPr="350C1565">
        <w:rPr>
          <w:sz w:val="24"/>
          <w:szCs w:val="24"/>
        </w:rPr>
        <w:t xml:space="preserve"> topic</w:t>
      </w:r>
      <w:r w:rsidR="15688B08" w:rsidRPr="22567AAC">
        <w:rPr>
          <w:sz w:val="24"/>
          <w:szCs w:val="24"/>
        </w:rPr>
        <w:t xml:space="preserve"> </w:t>
      </w:r>
      <w:r w:rsidR="15688B08" w:rsidRPr="0A074F02">
        <w:rPr>
          <w:sz w:val="24"/>
          <w:szCs w:val="24"/>
        </w:rPr>
        <w:t>covered</w:t>
      </w:r>
      <w:r w:rsidR="00C43076">
        <w:rPr>
          <w:sz w:val="24"/>
          <w:szCs w:val="24"/>
        </w:rPr>
        <w:t xml:space="preserve"> in the news</w:t>
      </w:r>
      <w:r w:rsidR="6B44C973" w:rsidRPr="583EA517">
        <w:rPr>
          <w:sz w:val="24"/>
          <w:szCs w:val="24"/>
        </w:rPr>
        <w:t>.</w:t>
      </w:r>
      <w:r w:rsidR="00C43076">
        <w:rPr>
          <w:sz w:val="24"/>
          <w:szCs w:val="24"/>
        </w:rPr>
        <w:t xml:space="preserve"> </w:t>
      </w:r>
      <w:r w:rsidR="5C023CBD" w:rsidRPr="22D343A9">
        <w:rPr>
          <w:sz w:val="24"/>
          <w:szCs w:val="24"/>
        </w:rPr>
        <w:t>W</w:t>
      </w:r>
      <w:r w:rsidR="00C43076" w:rsidRPr="22D343A9">
        <w:rPr>
          <w:sz w:val="24"/>
          <w:szCs w:val="24"/>
        </w:rPr>
        <w:t xml:space="preserve">e are </w:t>
      </w:r>
      <w:r w:rsidR="25097E24" w:rsidRPr="22D343A9">
        <w:rPr>
          <w:sz w:val="24"/>
          <w:szCs w:val="24"/>
        </w:rPr>
        <w:t>pleased to offer</w:t>
      </w:r>
      <w:r w:rsidR="00C43076">
        <w:rPr>
          <w:sz w:val="24"/>
          <w:szCs w:val="24"/>
        </w:rPr>
        <w:t xml:space="preserve"> Emily</w:t>
      </w:r>
      <w:r w:rsidR="2BB1254D" w:rsidRPr="3BCBA7EF">
        <w:rPr>
          <w:sz w:val="24"/>
          <w:szCs w:val="24"/>
        </w:rPr>
        <w:t xml:space="preserve"> </w:t>
      </w:r>
      <w:r w:rsidR="2BB1254D" w:rsidRPr="647B2153">
        <w:rPr>
          <w:sz w:val="24"/>
          <w:szCs w:val="24"/>
        </w:rPr>
        <w:t>Halcon</w:t>
      </w:r>
      <w:r w:rsidR="00C43076">
        <w:rPr>
          <w:sz w:val="24"/>
          <w:szCs w:val="24"/>
        </w:rPr>
        <w:t xml:space="preserve"> </w:t>
      </w:r>
      <w:r w:rsidR="0BD1C5BE" w:rsidRPr="5AF5ABD0">
        <w:rPr>
          <w:sz w:val="24"/>
          <w:szCs w:val="24"/>
        </w:rPr>
        <w:t xml:space="preserve">as a </w:t>
      </w:r>
      <w:r w:rsidR="0BD1C5BE" w:rsidRPr="7EBCCD1B">
        <w:rPr>
          <w:sz w:val="24"/>
          <w:szCs w:val="24"/>
        </w:rPr>
        <w:t>speaker</w:t>
      </w:r>
      <w:r w:rsidR="00C43076">
        <w:rPr>
          <w:sz w:val="24"/>
          <w:szCs w:val="24"/>
        </w:rPr>
        <w:t xml:space="preserve"> </w:t>
      </w:r>
      <w:r w:rsidR="0BD1C5BE" w:rsidRPr="7BB36CF5">
        <w:rPr>
          <w:sz w:val="24"/>
          <w:szCs w:val="24"/>
        </w:rPr>
        <w:t>at</w:t>
      </w:r>
      <w:r w:rsidR="00C43076" w:rsidRPr="7BB36CF5">
        <w:rPr>
          <w:sz w:val="24"/>
          <w:szCs w:val="24"/>
        </w:rPr>
        <w:t xml:space="preserve"> </w:t>
      </w:r>
      <w:r w:rsidR="00C43076">
        <w:rPr>
          <w:sz w:val="24"/>
          <w:szCs w:val="24"/>
        </w:rPr>
        <w:t xml:space="preserve">your next quarterly </w:t>
      </w:r>
      <w:r w:rsidR="00C43076" w:rsidRPr="76C38E98">
        <w:rPr>
          <w:sz w:val="24"/>
          <w:szCs w:val="24"/>
        </w:rPr>
        <w:t>meeting</w:t>
      </w:r>
      <w:r w:rsidR="108C1DEE" w:rsidRPr="76C38E98">
        <w:rPr>
          <w:sz w:val="24"/>
          <w:szCs w:val="24"/>
        </w:rPr>
        <w:t xml:space="preserve"> to</w:t>
      </w:r>
      <w:r w:rsidR="00C43076">
        <w:rPr>
          <w:sz w:val="24"/>
          <w:szCs w:val="24"/>
        </w:rPr>
        <w:t xml:space="preserve"> discuss all </w:t>
      </w:r>
      <w:r w:rsidR="4C49DFB4" w:rsidRPr="55FE3A80">
        <w:rPr>
          <w:sz w:val="24"/>
          <w:szCs w:val="24"/>
        </w:rPr>
        <w:t>matters related</w:t>
      </w:r>
      <w:r w:rsidR="00C43076">
        <w:rPr>
          <w:sz w:val="24"/>
          <w:szCs w:val="24"/>
        </w:rPr>
        <w:t xml:space="preserve"> </w:t>
      </w:r>
      <w:r w:rsidR="4C49DFB4" w:rsidRPr="5075FD98">
        <w:rPr>
          <w:sz w:val="24"/>
          <w:szCs w:val="24"/>
        </w:rPr>
        <w:t>to</w:t>
      </w:r>
      <w:r w:rsidR="00C43076" w:rsidRPr="5075FD98">
        <w:rPr>
          <w:sz w:val="24"/>
          <w:szCs w:val="24"/>
        </w:rPr>
        <w:t xml:space="preserve"> </w:t>
      </w:r>
      <w:r w:rsidR="00C43076">
        <w:rPr>
          <w:sz w:val="24"/>
          <w:szCs w:val="24"/>
        </w:rPr>
        <w:t xml:space="preserve">homelessness, including this </w:t>
      </w:r>
      <w:r w:rsidR="2E4275F0" w:rsidRPr="388952F0">
        <w:rPr>
          <w:sz w:val="24"/>
          <w:szCs w:val="24"/>
        </w:rPr>
        <w:t>new</w:t>
      </w:r>
      <w:r w:rsidR="00C43076" w:rsidRPr="388952F0">
        <w:rPr>
          <w:sz w:val="24"/>
          <w:szCs w:val="24"/>
        </w:rPr>
        <w:t xml:space="preserve"> </w:t>
      </w:r>
      <w:r w:rsidR="00C43076">
        <w:rPr>
          <w:sz w:val="24"/>
          <w:szCs w:val="24"/>
        </w:rPr>
        <w:t>collaborative model</w:t>
      </w:r>
      <w:r w:rsidR="0066667A">
        <w:rPr>
          <w:sz w:val="24"/>
          <w:szCs w:val="24"/>
        </w:rPr>
        <w:t>.</w:t>
      </w:r>
    </w:p>
    <w:p w14:paraId="6C8073A8" w14:textId="7B912458" w:rsidR="004545C5" w:rsidRDefault="0066667A" w:rsidP="1C4003BC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 w:rsidRPr="004545C5">
        <w:rPr>
          <w:b/>
          <w:bCs/>
          <w:sz w:val="24"/>
          <w:szCs w:val="24"/>
        </w:rPr>
        <w:t xml:space="preserve">Point in Time Count </w:t>
      </w:r>
      <w:r w:rsidR="004545C5" w:rsidRPr="004545C5">
        <w:rPr>
          <w:b/>
          <w:bCs/>
          <w:sz w:val="24"/>
          <w:szCs w:val="24"/>
        </w:rPr>
        <w:t>(PIT):</w:t>
      </w:r>
      <w:r w:rsidR="004545C5" w:rsidRPr="004545C5">
        <w:rPr>
          <w:sz w:val="24"/>
          <w:szCs w:val="24"/>
        </w:rPr>
        <w:t xml:space="preserve"> The PIT </w:t>
      </w:r>
      <w:r w:rsidRPr="004545C5">
        <w:rPr>
          <w:sz w:val="24"/>
          <w:szCs w:val="24"/>
        </w:rPr>
        <w:t xml:space="preserve">drew nearly </w:t>
      </w:r>
      <w:r w:rsidRPr="0D7B7ABA">
        <w:rPr>
          <w:sz w:val="24"/>
          <w:szCs w:val="24"/>
        </w:rPr>
        <w:t>1</w:t>
      </w:r>
      <w:r w:rsidR="4B2CF89B" w:rsidRPr="0D7B7ABA">
        <w:rPr>
          <w:sz w:val="24"/>
          <w:szCs w:val="24"/>
        </w:rPr>
        <w:t>,</w:t>
      </w:r>
      <w:r w:rsidRPr="0D7B7ABA">
        <w:rPr>
          <w:sz w:val="24"/>
          <w:szCs w:val="24"/>
        </w:rPr>
        <w:t>000</w:t>
      </w:r>
      <w:r w:rsidRPr="004545C5">
        <w:rPr>
          <w:sz w:val="24"/>
          <w:szCs w:val="24"/>
        </w:rPr>
        <w:t xml:space="preserve"> homeless services providers, elected officials</w:t>
      </w:r>
      <w:r w:rsidR="3370E538" w:rsidRPr="6453AEB8">
        <w:rPr>
          <w:sz w:val="24"/>
          <w:szCs w:val="24"/>
        </w:rPr>
        <w:t>,</w:t>
      </w:r>
      <w:r w:rsidRPr="004545C5">
        <w:rPr>
          <w:sz w:val="24"/>
          <w:szCs w:val="24"/>
        </w:rPr>
        <w:t xml:space="preserve"> stakeholders</w:t>
      </w:r>
      <w:r w:rsidR="7BBF025E" w:rsidRPr="6B4DA0CB">
        <w:rPr>
          <w:sz w:val="24"/>
          <w:szCs w:val="24"/>
        </w:rPr>
        <w:t>,</w:t>
      </w:r>
      <w:r w:rsidRPr="004545C5">
        <w:rPr>
          <w:sz w:val="24"/>
          <w:szCs w:val="24"/>
        </w:rPr>
        <w:t xml:space="preserve"> and volunteers last month to support this effort. We </w:t>
      </w:r>
      <w:r w:rsidR="6CE3C8F1" w:rsidRPr="36056130">
        <w:rPr>
          <w:sz w:val="24"/>
          <w:szCs w:val="24"/>
        </w:rPr>
        <w:t>expect to</w:t>
      </w:r>
      <w:r w:rsidRPr="004545C5">
        <w:rPr>
          <w:sz w:val="24"/>
          <w:szCs w:val="24"/>
        </w:rPr>
        <w:t xml:space="preserve"> have the result in April.</w:t>
      </w:r>
      <w:r w:rsidR="004545C5" w:rsidRPr="004545C5">
        <w:rPr>
          <w:sz w:val="24"/>
          <w:szCs w:val="24"/>
        </w:rPr>
        <w:t xml:space="preserve"> </w:t>
      </w:r>
      <w:r w:rsidR="70C2F076" w:rsidRPr="2D24920D">
        <w:rPr>
          <w:sz w:val="24"/>
          <w:szCs w:val="24"/>
        </w:rPr>
        <w:t>Read more here</w:t>
      </w:r>
      <w:r w:rsidR="004545C5" w:rsidRPr="004545C5">
        <w:rPr>
          <w:sz w:val="24"/>
          <w:szCs w:val="24"/>
        </w:rPr>
        <w:t xml:space="preserve">: </w:t>
      </w:r>
      <w:hyperlink r:id="rId6">
        <w:r w:rsidR="004545C5" w:rsidRPr="5488F452">
          <w:rPr>
            <w:rStyle w:val="Hyperlink"/>
            <w:sz w:val="24"/>
            <w:szCs w:val="24"/>
          </w:rPr>
          <w:t>https://www.sacramentostepsforward.org/nearly-1000-volunteers-fan-out-across-sacramento-to-count-unsheltered-individuals-experiencing-homelessness/</w:t>
        </w:r>
      </w:hyperlink>
    </w:p>
    <w:p w14:paraId="5F4148E8" w14:textId="39194D0D" w:rsidR="0066667A" w:rsidRPr="0066667A" w:rsidRDefault="0066667A" w:rsidP="0066667A">
      <w:pPr>
        <w:rPr>
          <w:b/>
          <w:bCs/>
          <w:sz w:val="24"/>
          <w:szCs w:val="24"/>
        </w:rPr>
      </w:pPr>
      <w:r w:rsidRPr="0066667A">
        <w:rPr>
          <w:b/>
          <w:bCs/>
          <w:sz w:val="24"/>
          <w:szCs w:val="24"/>
        </w:rPr>
        <w:t>Health Services</w:t>
      </w:r>
      <w:r w:rsidR="56C59352" w:rsidRPr="1B2B209F">
        <w:rPr>
          <w:b/>
          <w:bCs/>
          <w:sz w:val="24"/>
          <w:szCs w:val="24"/>
        </w:rPr>
        <w:t xml:space="preserve"> </w:t>
      </w:r>
      <w:r w:rsidR="56C59352" w:rsidRPr="6E96AF00">
        <w:rPr>
          <w:b/>
          <w:bCs/>
          <w:sz w:val="24"/>
          <w:szCs w:val="24"/>
        </w:rPr>
        <w:t>Updates</w:t>
      </w:r>
    </w:p>
    <w:p w14:paraId="45EB84C1" w14:textId="24471B84" w:rsidR="639D3A66" w:rsidRDefault="0066667A" w:rsidP="0B9BA8D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6667A">
        <w:rPr>
          <w:b/>
          <w:bCs/>
          <w:sz w:val="24"/>
          <w:szCs w:val="24"/>
        </w:rPr>
        <w:t>Mushroom Poisoning Outbreak:</w:t>
      </w:r>
      <w:r w:rsidRPr="0066667A">
        <w:rPr>
          <w:sz w:val="24"/>
          <w:szCs w:val="24"/>
        </w:rPr>
        <w:t xml:space="preserve"> California is experiencing severe illness and deaths linked to wild mushroom consumption (Death Cap and Western Destroying Angel). Four cases have been confirmed in Sacramento County. </w:t>
      </w:r>
      <w:r w:rsidR="60AC362C" w:rsidRPr="547AC8D4">
        <w:rPr>
          <w:sz w:val="24"/>
          <w:szCs w:val="24"/>
        </w:rPr>
        <w:t xml:space="preserve">Sacramento County Public </w:t>
      </w:r>
      <w:r w:rsidR="60AC362C" w:rsidRPr="4AFC481A">
        <w:rPr>
          <w:sz w:val="24"/>
          <w:szCs w:val="24"/>
        </w:rPr>
        <w:t xml:space="preserve">Health </w:t>
      </w:r>
      <w:r w:rsidR="60AC362C" w:rsidRPr="35C7F310">
        <w:rPr>
          <w:sz w:val="24"/>
          <w:szCs w:val="24"/>
        </w:rPr>
        <w:t>(</w:t>
      </w:r>
      <w:r w:rsidRPr="4AFC481A">
        <w:rPr>
          <w:sz w:val="24"/>
          <w:szCs w:val="24"/>
        </w:rPr>
        <w:t>SCPH</w:t>
      </w:r>
      <w:r w:rsidR="01E4D7F5" w:rsidRPr="35C7F310">
        <w:rPr>
          <w:sz w:val="24"/>
          <w:szCs w:val="24"/>
        </w:rPr>
        <w:t>)</w:t>
      </w:r>
      <w:r w:rsidRPr="0066667A">
        <w:rPr>
          <w:sz w:val="24"/>
          <w:szCs w:val="24"/>
        </w:rPr>
        <w:t xml:space="preserve"> </w:t>
      </w:r>
      <w:r w:rsidR="6F79C8D8" w:rsidRPr="03838E02">
        <w:rPr>
          <w:sz w:val="24"/>
          <w:szCs w:val="24"/>
        </w:rPr>
        <w:t xml:space="preserve">has </w:t>
      </w:r>
      <w:r w:rsidRPr="03838E02">
        <w:rPr>
          <w:sz w:val="24"/>
          <w:szCs w:val="24"/>
        </w:rPr>
        <w:t>issued</w:t>
      </w:r>
      <w:r w:rsidRPr="0066667A">
        <w:rPr>
          <w:sz w:val="24"/>
          <w:szCs w:val="24"/>
        </w:rPr>
        <w:t xml:space="preserve"> health alerts in eight languages</w:t>
      </w:r>
      <w:r w:rsidR="4BCF639F" w:rsidRPr="343FC2DB">
        <w:rPr>
          <w:sz w:val="24"/>
          <w:szCs w:val="24"/>
        </w:rPr>
        <w:t>,</w:t>
      </w:r>
      <w:r w:rsidRPr="0066667A">
        <w:rPr>
          <w:sz w:val="24"/>
          <w:szCs w:val="24"/>
        </w:rPr>
        <w:t> advising residents to</w:t>
      </w:r>
      <w:r w:rsidR="33C67B79" w:rsidRPr="7CBA726E">
        <w:rPr>
          <w:sz w:val="24"/>
          <w:szCs w:val="24"/>
        </w:rPr>
        <w:t xml:space="preserve"> avoid </w:t>
      </w:r>
      <w:r w:rsidR="33C67B79" w:rsidRPr="5C876E80">
        <w:rPr>
          <w:sz w:val="24"/>
          <w:szCs w:val="24"/>
        </w:rPr>
        <w:t xml:space="preserve">picking or </w:t>
      </w:r>
      <w:r w:rsidR="33C67B79" w:rsidRPr="06172A87">
        <w:rPr>
          <w:sz w:val="24"/>
          <w:szCs w:val="24"/>
        </w:rPr>
        <w:t>eating</w:t>
      </w:r>
      <w:r w:rsidRPr="0066667A">
        <w:rPr>
          <w:sz w:val="24"/>
          <w:szCs w:val="24"/>
        </w:rPr>
        <w:t xml:space="preserve"> wild mushrooms and to keep children and pets away</w:t>
      </w:r>
      <w:r w:rsidR="4FF50DC3" w:rsidRPr="1BAB4912">
        <w:rPr>
          <w:sz w:val="24"/>
          <w:szCs w:val="24"/>
        </w:rPr>
        <w:t xml:space="preserve"> </w:t>
      </w:r>
      <w:r w:rsidR="4FF50DC3" w:rsidRPr="5ACE345A">
        <w:rPr>
          <w:sz w:val="24"/>
          <w:szCs w:val="24"/>
        </w:rPr>
        <w:t>from them</w:t>
      </w:r>
      <w:r w:rsidRPr="5ACE345A">
        <w:rPr>
          <w:sz w:val="24"/>
          <w:szCs w:val="24"/>
        </w:rPr>
        <w:t>.</w:t>
      </w:r>
      <w:r w:rsidRPr="0066667A">
        <w:rPr>
          <w:sz w:val="24"/>
          <w:szCs w:val="24"/>
        </w:rPr>
        <w:t xml:space="preserve"> </w:t>
      </w:r>
      <w:r w:rsidR="21A1172D" w:rsidRPr="13FB4FA3">
        <w:rPr>
          <w:sz w:val="24"/>
          <w:szCs w:val="24"/>
        </w:rPr>
        <w:t xml:space="preserve">It is recommended </w:t>
      </w:r>
      <w:r w:rsidR="21A1172D" w:rsidRPr="3A31357E">
        <w:rPr>
          <w:sz w:val="24"/>
          <w:szCs w:val="24"/>
        </w:rPr>
        <w:t>to p</w:t>
      </w:r>
      <w:r w:rsidRPr="3A31357E">
        <w:rPr>
          <w:sz w:val="24"/>
          <w:szCs w:val="24"/>
        </w:rPr>
        <w:t>urchase</w:t>
      </w:r>
      <w:r w:rsidRPr="0066667A">
        <w:rPr>
          <w:sz w:val="24"/>
          <w:szCs w:val="24"/>
        </w:rPr>
        <w:t xml:space="preserve"> mushrooms only from trusted retailers. Share </w:t>
      </w:r>
      <w:r w:rsidR="318DB41B" w:rsidRPr="3F9E5B4C">
        <w:rPr>
          <w:sz w:val="24"/>
          <w:szCs w:val="24"/>
        </w:rPr>
        <w:t xml:space="preserve">the </w:t>
      </w:r>
      <w:r w:rsidRPr="3F9E5B4C">
        <w:rPr>
          <w:sz w:val="24"/>
          <w:szCs w:val="24"/>
        </w:rPr>
        <w:t>SCPH</w:t>
      </w:r>
      <w:r w:rsidRPr="0066667A">
        <w:rPr>
          <w:sz w:val="24"/>
          <w:szCs w:val="24"/>
        </w:rPr>
        <w:t xml:space="preserve"> health alerts on mushroom poisoning and </w:t>
      </w:r>
      <w:r w:rsidR="04D20730" w:rsidRPr="302CF406">
        <w:rPr>
          <w:sz w:val="24"/>
          <w:szCs w:val="24"/>
        </w:rPr>
        <w:t>promote</w:t>
      </w:r>
      <w:r w:rsidRPr="0066667A">
        <w:rPr>
          <w:sz w:val="24"/>
          <w:szCs w:val="24"/>
        </w:rPr>
        <w:t xml:space="preserve"> </w:t>
      </w:r>
      <w:r w:rsidRPr="6DBDCBD1">
        <w:rPr>
          <w:sz w:val="24"/>
          <w:szCs w:val="24"/>
        </w:rPr>
        <w:t>safe</w:t>
      </w:r>
      <w:r w:rsidR="485A3027" w:rsidRPr="6DBDCBD1">
        <w:rPr>
          <w:sz w:val="24"/>
          <w:szCs w:val="24"/>
        </w:rPr>
        <w:t xml:space="preserve"> </w:t>
      </w:r>
      <w:r w:rsidRPr="6DBDCBD1">
        <w:rPr>
          <w:sz w:val="24"/>
          <w:szCs w:val="24"/>
        </w:rPr>
        <w:t>practices</w:t>
      </w:r>
      <w:r w:rsidRPr="0066667A">
        <w:rPr>
          <w:sz w:val="24"/>
          <w:szCs w:val="24"/>
        </w:rPr>
        <w:t>:</w:t>
      </w:r>
      <w:r w:rsidR="6063BCD9" w:rsidRPr="59249B0C">
        <w:rPr>
          <w:sz w:val="24"/>
          <w:szCs w:val="24"/>
        </w:rPr>
        <w:t xml:space="preserve"> </w:t>
      </w:r>
      <w:r w:rsidRPr="0066667A">
        <w:rPr>
          <w:sz w:val="24"/>
          <w:szCs w:val="24"/>
        </w:rPr>
        <w:t> </w:t>
      </w:r>
      <w:hyperlink r:id="rId7">
        <w:r w:rsidRPr="547AC8D4">
          <w:rPr>
            <w:rStyle w:val="Hyperlink"/>
            <w:sz w:val="24"/>
            <w:szCs w:val="24"/>
          </w:rPr>
          <w:t>http://www.scph.com</w:t>
        </w:r>
      </w:hyperlink>
      <w:r w:rsidRPr="547AC8D4">
        <w:rPr>
          <w:sz w:val="24"/>
          <w:szCs w:val="24"/>
        </w:rPr>
        <w:t> </w:t>
      </w:r>
    </w:p>
    <w:p w14:paraId="3FF1F1FE" w14:textId="30E337DD" w:rsidR="0066667A" w:rsidRPr="0066667A" w:rsidRDefault="0066667A" w:rsidP="0066667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6667A">
        <w:rPr>
          <w:b/>
          <w:bCs/>
          <w:sz w:val="24"/>
          <w:szCs w:val="24"/>
        </w:rPr>
        <w:t>Measles on the Rise</w:t>
      </w:r>
      <w:r>
        <w:rPr>
          <w:sz w:val="24"/>
          <w:szCs w:val="24"/>
        </w:rPr>
        <w:t xml:space="preserve">: </w:t>
      </w:r>
      <w:r w:rsidRPr="422B2438">
        <w:rPr>
          <w:sz w:val="24"/>
          <w:szCs w:val="24"/>
        </w:rPr>
        <w:t>S</w:t>
      </w:r>
      <w:r w:rsidR="734D85D1" w:rsidRPr="422B2438">
        <w:rPr>
          <w:sz w:val="24"/>
          <w:szCs w:val="24"/>
        </w:rPr>
        <w:t>CPH</w:t>
      </w:r>
      <w:r w:rsidRPr="0066667A">
        <w:rPr>
          <w:sz w:val="24"/>
          <w:szCs w:val="24"/>
        </w:rPr>
        <w:t xml:space="preserve"> joins the State Department of Public Health in urging vaccination against </w:t>
      </w:r>
      <w:r w:rsidR="52329328" w:rsidRPr="68C83628">
        <w:rPr>
          <w:sz w:val="24"/>
          <w:szCs w:val="24"/>
        </w:rPr>
        <w:t>m</w:t>
      </w:r>
      <w:r w:rsidRPr="68C83628">
        <w:rPr>
          <w:sz w:val="24"/>
          <w:szCs w:val="24"/>
        </w:rPr>
        <w:t>easles</w:t>
      </w:r>
      <w:r w:rsidRPr="0066667A">
        <w:rPr>
          <w:sz w:val="24"/>
          <w:szCs w:val="24"/>
        </w:rPr>
        <w:t xml:space="preserve"> as cases </w:t>
      </w:r>
      <w:r w:rsidR="01943F61" w:rsidRPr="0D6C39C8">
        <w:rPr>
          <w:sz w:val="24"/>
          <w:szCs w:val="24"/>
        </w:rPr>
        <w:t>increa</w:t>
      </w:r>
      <w:r w:rsidRPr="0D6C39C8">
        <w:rPr>
          <w:sz w:val="24"/>
          <w:szCs w:val="24"/>
        </w:rPr>
        <w:t>se</w:t>
      </w:r>
      <w:r w:rsidRPr="0066667A">
        <w:rPr>
          <w:sz w:val="24"/>
          <w:szCs w:val="24"/>
        </w:rPr>
        <w:t xml:space="preserve"> across </w:t>
      </w:r>
      <w:r w:rsidR="0DF9EFA9" w:rsidRPr="1B5C2705">
        <w:rPr>
          <w:sz w:val="24"/>
          <w:szCs w:val="24"/>
        </w:rPr>
        <w:t>several</w:t>
      </w:r>
      <w:r w:rsidRPr="0066667A">
        <w:rPr>
          <w:sz w:val="24"/>
          <w:szCs w:val="24"/>
        </w:rPr>
        <w:t xml:space="preserve"> counties</w:t>
      </w:r>
      <w:r w:rsidR="48BB89F5" w:rsidRPr="4B860933">
        <w:rPr>
          <w:sz w:val="24"/>
          <w:szCs w:val="24"/>
        </w:rPr>
        <w:t>.</w:t>
      </w:r>
      <w:r w:rsidRPr="0066667A">
        <w:rPr>
          <w:sz w:val="24"/>
          <w:szCs w:val="24"/>
        </w:rPr>
        <w:t xml:space="preserve"> </w:t>
      </w:r>
      <w:hyperlink r:id="rId8" w:anchor="gsc.tab=0">
        <w:r w:rsidRPr="422B2438">
          <w:rPr>
            <w:rStyle w:val="Hyperlink"/>
            <w:sz w:val="24"/>
            <w:szCs w:val="24"/>
          </w:rPr>
          <w:t>https://www.saccounty.gov/us/en/articles/2026-articles/scph-joins-cdph-in-urging-vaccination-against-measles-as-cases-r.html#gsc.tab=0</w:t>
        </w:r>
      </w:hyperlink>
    </w:p>
    <w:p w14:paraId="7E51000B" w14:textId="469D3744" w:rsidR="004545C5" w:rsidRDefault="0066667A" w:rsidP="5B477E18">
      <w:pPr>
        <w:pStyle w:val="ListParagraph"/>
        <w:numPr>
          <w:ilvl w:val="0"/>
          <w:numId w:val="3"/>
        </w:numPr>
        <w:spacing w:after="240"/>
        <w:rPr>
          <w:sz w:val="24"/>
          <w:szCs w:val="24"/>
        </w:rPr>
      </w:pPr>
      <w:r w:rsidRPr="0066667A">
        <w:rPr>
          <w:b/>
          <w:bCs/>
          <w:sz w:val="24"/>
          <w:szCs w:val="24"/>
        </w:rPr>
        <w:t xml:space="preserve">Behavioral Health Services Workforce </w:t>
      </w:r>
      <w:r>
        <w:rPr>
          <w:b/>
          <w:bCs/>
          <w:sz w:val="24"/>
          <w:szCs w:val="24"/>
        </w:rPr>
        <w:t>Challenges</w:t>
      </w:r>
      <w:r>
        <w:rPr>
          <w:sz w:val="24"/>
          <w:szCs w:val="24"/>
        </w:rPr>
        <w:t>: BHS</w:t>
      </w:r>
      <w:r w:rsidRPr="0066667A">
        <w:rPr>
          <w:sz w:val="24"/>
          <w:szCs w:val="24"/>
        </w:rPr>
        <w:t> continues to face a workforce shortage. Community members are encouraged to apply – many positions are available. Visit the BHS employment webpage for job listings, application details, benefits, and testimonials. </w:t>
      </w:r>
      <w:hyperlink r:id="rId9">
        <w:r w:rsidRPr="31472F5B">
          <w:rPr>
            <w:rStyle w:val="Hyperlink"/>
            <w:sz w:val="24"/>
            <w:szCs w:val="24"/>
          </w:rPr>
          <w:t>https://dhs.saccounty.gov/BHS/Pages/Employment/Jobs-in-Behavioral-Health.aspx</w:t>
        </w:r>
      </w:hyperlink>
      <w:r w:rsidRPr="31472F5B">
        <w:rPr>
          <w:sz w:val="24"/>
          <w:szCs w:val="24"/>
        </w:rPr>
        <w:t> </w:t>
      </w:r>
    </w:p>
    <w:p w14:paraId="65E4EAC3" w14:textId="21AED306" w:rsidR="004545C5" w:rsidRPr="004545C5" w:rsidRDefault="004545C5" w:rsidP="004545C5">
      <w:pPr>
        <w:rPr>
          <w:b/>
          <w:bCs/>
          <w:sz w:val="24"/>
          <w:szCs w:val="24"/>
        </w:rPr>
      </w:pPr>
      <w:r w:rsidRPr="004545C5">
        <w:rPr>
          <w:b/>
          <w:bCs/>
          <w:sz w:val="24"/>
          <w:szCs w:val="24"/>
        </w:rPr>
        <w:t>Human Assistance</w:t>
      </w:r>
      <w:r w:rsidR="0FD2043A" w:rsidRPr="6E96AF00">
        <w:rPr>
          <w:b/>
          <w:bCs/>
          <w:sz w:val="24"/>
          <w:szCs w:val="24"/>
        </w:rPr>
        <w:t xml:space="preserve"> </w:t>
      </w:r>
      <w:r w:rsidR="0FD2043A" w:rsidRPr="7F6B0C88">
        <w:rPr>
          <w:b/>
          <w:bCs/>
          <w:sz w:val="24"/>
          <w:szCs w:val="24"/>
        </w:rPr>
        <w:t>Updates</w:t>
      </w:r>
    </w:p>
    <w:p w14:paraId="47249571" w14:textId="0A0DBBF4" w:rsidR="004545C5" w:rsidRDefault="2F89FC39" w:rsidP="3F79C473">
      <w:pPr>
        <w:pStyle w:val="ListParagraph"/>
        <w:numPr>
          <w:ilvl w:val="0"/>
          <w:numId w:val="4"/>
        </w:numPr>
        <w:spacing w:after="240"/>
        <w:rPr>
          <w:sz w:val="24"/>
          <w:szCs w:val="24"/>
        </w:rPr>
      </w:pPr>
      <w:r w:rsidRPr="1C746B0D">
        <w:rPr>
          <w:b/>
          <w:bCs/>
          <w:sz w:val="24"/>
          <w:szCs w:val="24"/>
        </w:rPr>
        <w:t>Benefits Changes:</w:t>
      </w:r>
      <w:r w:rsidRPr="1F5981FC">
        <w:rPr>
          <w:sz w:val="24"/>
          <w:szCs w:val="24"/>
        </w:rPr>
        <w:t xml:space="preserve"> </w:t>
      </w:r>
      <w:r w:rsidR="2F4361CF" w:rsidRPr="1F5981FC">
        <w:rPr>
          <w:sz w:val="24"/>
          <w:szCs w:val="24"/>
        </w:rPr>
        <w:t>The</w:t>
      </w:r>
      <w:r w:rsidR="004545C5">
        <w:rPr>
          <w:sz w:val="24"/>
          <w:szCs w:val="24"/>
        </w:rPr>
        <w:t xml:space="preserve"> </w:t>
      </w:r>
      <w:r w:rsidR="004545C5" w:rsidRPr="4195D216">
        <w:rPr>
          <w:sz w:val="24"/>
          <w:szCs w:val="24"/>
        </w:rPr>
        <w:t>Dep</w:t>
      </w:r>
      <w:r w:rsidR="78D9DE50" w:rsidRPr="4195D216">
        <w:rPr>
          <w:sz w:val="24"/>
          <w:szCs w:val="24"/>
        </w:rPr>
        <w:t>artment</w:t>
      </w:r>
      <w:r w:rsidR="004545C5">
        <w:rPr>
          <w:sz w:val="24"/>
          <w:szCs w:val="24"/>
        </w:rPr>
        <w:t xml:space="preserve"> of Human Assistance </w:t>
      </w:r>
      <w:r w:rsidR="75057412" w:rsidRPr="507DBD43">
        <w:rPr>
          <w:sz w:val="24"/>
          <w:szCs w:val="24"/>
        </w:rPr>
        <w:t xml:space="preserve">is </w:t>
      </w:r>
      <w:r w:rsidR="75057412" w:rsidRPr="45882D2F">
        <w:rPr>
          <w:sz w:val="24"/>
          <w:szCs w:val="24"/>
        </w:rPr>
        <w:t xml:space="preserve">gearing up </w:t>
      </w:r>
      <w:r w:rsidR="004545C5">
        <w:rPr>
          <w:sz w:val="24"/>
          <w:szCs w:val="24"/>
        </w:rPr>
        <w:t xml:space="preserve">to address the changes </w:t>
      </w:r>
      <w:r w:rsidR="1EA31439" w:rsidRPr="054A9D93">
        <w:rPr>
          <w:sz w:val="24"/>
          <w:szCs w:val="24"/>
        </w:rPr>
        <w:t>brought by</w:t>
      </w:r>
      <w:r w:rsidR="004545C5">
        <w:rPr>
          <w:sz w:val="24"/>
          <w:szCs w:val="24"/>
        </w:rPr>
        <w:t xml:space="preserve"> HR 1</w:t>
      </w:r>
      <w:r w:rsidR="5BD4CAB4" w:rsidRPr="189ADB11">
        <w:rPr>
          <w:sz w:val="24"/>
          <w:szCs w:val="24"/>
        </w:rPr>
        <w:t>,</w:t>
      </w:r>
      <w:r w:rsidR="004545C5">
        <w:rPr>
          <w:sz w:val="24"/>
          <w:szCs w:val="24"/>
        </w:rPr>
        <w:t xml:space="preserve"> the federal bill that overhauled </w:t>
      </w:r>
      <w:r w:rsidR="11F564A5" w:rsidRPr="6B8F4444">
        <w:rPr>
          <w:sz w:val="24"/>
          <w:szCs w:val="24"/>
        </w:rPr>
        <w:t xml:space="preserve">funding and service </w:t>
      </w:r>
      <w:r w:rsidR="11F564A5" w:rsidRPr="7C5DC980">
        <w:rPr>
          <w:sz w:val="24"/>
          <w:szCs w:val="24"/>
        </w:rPr>
        <w:t xml:space="preserve">criteria </w:t>
      </w:r>
      <w:r w:rsidR="11F564A5" w:rsidRPr="38622F64">
        <w:rPr>
          <w:sz w:val="24"/>
          <w:szCs w:val="24"/>
        </w:rPr>
        <w:t xml:space="preserve">for </w:t>
      </w:r>
      <w:r w:rsidR="11F564A5" w:rsidRPr="2BC73F0C">
        <w:rPr>
          <w:sz w:val="24"/>
          <w:szCs w:val="24"/>
        </w:rPr>
        <w:t>progr</w:t>
      </w:r>
      <w:r w:rsidR="004545C5" w:rsidRPr="2BC73F0C">
        <w:rPr>
          <w:sz w:val="24"/>
          <w:szCs w:val="24"/>
        </w:rPr>
        <w:t>ams</w:t>
      </w:r>
      <w:r w:rsidR="004545C5">
        <w:rPr>
          <w:sz w:val="24"/>
          <w:szCs w:val="24"/>
        </w:rPr>
        <w:t xml:space="preserve"> like Medicaid (Medi-Cal) and SNAP (CalFresh</w:t>
      </w:r>
      <w:r w:rsidR="004545C5" w:rsidRPr="42049DC6">
        <w:rPr>
          <w:sz w:val="24"/>
          <w:szCs w:val="24"/>
        </w:rPr>
        <w:t>)</w:t>
      </w:r>
      <w:r w:rsidR="0411002D" w:rsidRPr="42049DC6">
        <w:rPr>
          <w:sz w:val="24"/>
          <w:szCs w:val="24"/>
        </w:rPr>
        <w:t>.</w:t>
      </w:r>
      <w:r w:rsidR="004545C5">
        <w:rPr>
          <w:sz w:val="24"/>
          <w:szCs w:val="24"/>
        </w:rPr>
        <w:t xml:space="preserve"> </w:t>
      </w:r>
      <w:r w:rsidR="004545C5" w:rsidRPr="118E7DBA">
        <w:rPr>
          <w:sz w:val="24"/>
          <w:szCs w:val="24"/>
        </w:rPr>
        <w:t xml:space="preserve">Information on statewide impacts can be found here: </w:t>
      </w:r>
      <w:hyperlink r:id="rId10">
        <w:r w:rsidR="004545C5" w:rsidRPr="118E7DBA">
          <w:rPr>
            <w:rStyle w:val="Hyperlink"/>
            <w:sz w:val="24"/>
            <w:szCs w:val="24"/>
          </w:rPr>
          <w:t>https://www.counties.org/wp-content/uploads/2026/02/HR-1-Impacts-to-Counties_FINAL.pdf</w:t>
        </w:r>
      </w:hyperlink>
      <w:r w:rsidR="004545C5" w:rsidRPr="118E7DBA">
        <w:rPr>
          <w:sz w:val="24"/>
          <w:szCs w:val="24"/>
        </w:rPr>
        <w:t xml:space="preserve"> </w:t>
      </w:r>
    </w:p>
    <w:p w14:paraId="6FA95E95" w14:textId="561D2CFA" w:rsidR="004545C5" w:rsidRDefault="004545C5" w:rsidP="004545C5">
      <w:pPr>
        <w:rPr>
          <w:b/>
          <w:bCs/>
          <w:sz w:val="24"/>
          <w:szCs w:val="24"/>
        </w:rPr>
      </w:pPr>
      <w:r w:rsidRPr="004545C5">
        <w:rPr>
          <w:b/>
          <w:bCs/>
          <w:sz w:val="24"/>
          <w:szCs w:val="24"/>
        </w:rPr>
        <w:t>Child, Family and Adult Services</w:t>
      </w:r>
      <w:r w:rsidR="35E84515" w:rsidRPr="7F6B0C88">
        <w:rPr>
          <w:b/>
          <w:bCs/>
          <w:sz w:val="24"/>
          <w:szCs w:val="24"/>
        </w:rPr>
        <w:t xml:space="preserve"> </w:t>
      </w:r>
      <w:r w:rsidR="35E84515" w:rsidRPr="66327CF2">
        <w:rPr>
          <w:b/>
          <w:bCs/>
          <w:sz w:val="24"/>
          <w:szCs w:val="24"/>
        </w:rPr>
        <w:t>Updates</w:t>
      </w:r>
    </w:p>
    <w:p w14:paraId="2FE625F1" w14:textId="583DF731" w:rsidR="00DA51ED" w:rsidRPr="00DA51ED" w:rsidRDefault="00DA51ED" w:rsidP="00DA51E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A51ED">
        <w:rPr>
          <w:b/>
          <w:bCs/>
          <w:sz w:val="24"/>
          <w:szCs w:val="24"/>
        </w:rPr>
        <w:t>The Local Age Friendly and Disability Action Plan</w:t>
      </w:r>
      <w:r w:rsidR="380DD2D0" w:rsidRPr="1887A963">
        <w:rPr>
          <w:sz w:val="24"/>
          <w:szCs w:val="24"/>
        </w:rPr>
        <w:t xml:space="preserve">, </w:t>
      </w:r>
      <w:r w:rsidR="2E111839" w:rsidRPr="457BF006">
        <w:rPr>
          <w:sz w:val="24"/>
          <w:szCs w:val="24"/>
        </w:rPr>
        <w:t>adopted</w:t>
      </w:r>
      <w:r w:rsidRPr="00DA51ED">
        <w:rPr>
          <w:sz w:val="24"/>
          <w:szCs w:val="24"/>
        </w:rPr>
        <w:t xml:space="preserve"> last year</w:t>
      </w:r>
      <w:r w:rsidR="70965DC2" w:rsidRPr="5184E8E7">
        <w:rPr>
          <w:sz w:val="24"/>
          <w:szCs w:val="24"/>
        </w:rPr>
        <w:t>,</w:t>
      </w:r>
      <w:r w:rsidRPr="00DA51ED">
        <w:rPr>
          <w:sz w:val="24"/>
          <w:szCs w:val="24"/>
        </w:rPr>
        <w:t xml:space="preserve"> </w:t>
      </w:r>
      <w:r w:rsidR="70965DC2" w:rsidRPr="5EA0F4B5">
        <w:rPr>
          <w:sz w:val="24"/>
          <w:szCs w:val="24"/>
        </w:rPr>
        <w:t xml:space="preserve">consists </w:t>
      </w:r>
      <w:r w:rsidR="70965DC2" w:rsidRPr="33806B6E">
        <w:rPr>
          <w:sz w:val="24"/>
          <w:szCs w:val="24"/>
        </w:rPr>
        <w:t>of</w:t>
      </w:r>
      <w:r w:rsidRPr="00DA51ED">
        <w:rPr>
          <w:sz w:val="24"/>
          <w:szCs w:val="24"/>
        </w:rPr>
        <w:t xml:space="preserve"> four work groups </w:t>
      </w:r>
      <w:r w:rsidR="3EB94E3A" w:rsidRPr="07CD8DC3">
        <w:rPr>
          <w:sz w:val="24"/>
          <w:szCs w:val="24"/>
        </w:rPr>
        <w:t>that convene</w:t>
      </w:r>
      <w:r w:rsidRPr="00DA51ED">
        <w:rPr>
          <w:sz w:val="24"/>
          <w:szCs w:val="24"/>
        </w:rPr>
        <w:t xml:space="preserve"> regularly to discuss </w:t>
      </w:r>
      <w:r w:rsidR="69737A5C" w:rsidRPr="12129351">
        <w:rPr>
          <w:sz w:val="24"/>
          <w:szCs w:val="24"/>
        </w:rPr>
        <w:t xml:space="preserve">progress </w:t>
      </w:r>
      <w:r w:rsidR="69737A5C" w:rsidRPr="6B4EF67C">
        <w:rPr>
          <w:sz w:val="24"/>
          <w:szCs w:val="24"/>
        </w:rPr>
        <w:t xml:space="preserve">and next </w:t>
      </w:r>
      <w:r w:rsidR="69737A5C" w:rsidRPr="00C4B8BA">
        <w:rPr>
          <w:sz w:val="24"/>
          <w:szCs w:val="24"/>
        </w:rPr>
        <w:t>steps</w:t>
      </w:r>
      <w:r w:rsidR="2E111839" w:rsidRPr="00C4B8BA">
        <w:rPr>
          <w:sz w:val="24"/>
          <w:szCs w:val="24"/>
        </w:rPr>
        <w:t>.</w:t>
      </w:r>
      <w:r w:rsidRPr="00DA51ED">
        <w:rPr>
          <w:sz w:val="24"/>
          <w:szCs w:val="24"/>
        </w:rPr>
        <w:t xml:space="preserve"> </w:t>
      </w:r>
      <w:r w:rsidR="2E111839" w:rsidRPr="1AF0CEF6">
        <w:rPr>
          <w:sz w:val="24"/>
          <w:szCs w:val="24"/>
        </w:rPr>
        <w:t xml:space="preserve">For more information on </w:t>
      </w:r>
      <w:r w:rsidR="2E111839" w:rsidRPr="53DA0F8D">
        <w:rPr>
          <w:sz w:val="24"/>
          <w:szCs w:val="24"/>
        </w:rPr>
        <w:t>join</w:t>
      </w:r>
      <w:r w:rsidR="4F579F2D" w:rsidRPr="53DA0F8D">
        <w:rPr>
          <w:sz w:val="24"/>
          <w:szCs w:val="24"/>
        </w:rPr>
        <w:t>ing</w:t>
      </w:r>
      <w:r w:rsidR="2E111839" w:rsidRPr="1AF0CEF6">
        <w:rPr>
          <w:sz w:val="24"/>
          <w:szCs w:val="24"/>
        </w:rPr>
        <w:t xml:space="preserve"> one of these groups, </w:t>
      </w:r>
      <w:r w:rsidR="2A8A08FA" w:rsidRPr="34FAC67D">
        <w:rPr>
          <w:sz w:val="24"/>
          <w:szCs w:val="24"/>
        </w:rPr>
        <w:t>visit</w:t>
      </w:r>
      <w:r w:rsidR="2E111839" w:rsidRPr="1AF0CEF6">
        <w:rPr>
          <w:sz w:val="24"/>
          <w:szCs w:val="24"/>
        </w:rPr>
        <w:t xml:space="preserve">: </w:t>
      </w:r>
      <w:hyperlink r:id="rId11">
        <w:r w:rsidR="2E111839" w:rsidRPr="1AF0CEF6">
          <w:rPr>
            <w:rStyle w:val="Hyperlink"/>
            <w:sz w:val="24"/>
            <w:szCs w:val="24"/>
          </w:rPr>
          <w:t>https://dcfas.saccounty.net/SAS/Pages/Age-Friendly-SacramentoCounty.aspx</w:t>
        </w:r>
      </w:hyperlink>
      <w:r w:rsidR="2E111839" w:rsidRPr="1AF0CEF6">
        <w:rPr>
          <w:sz w:val="24"/>
          <w:szCs w:val="24"/>
        </w:rPr>
        <w:t xml:space="preserve"> or email </w:t>
      </w:r>
      <w:hyperlink r:id="rId12">
        <w:r w:rsidR="2E111839" w:rsidRPr="1AF0CEF6">
          <w:rPr>
            <w:rStyle w:val="Hyperlink"/>
            <w:sz w:val="24"/>
            <w:szCs w:val="24"/>
          </w:rPr>
          <w:t>agefriendly@saccounty.gov</w:t>
        </w:r>
      </w:hyperlink>
    </w:p>
    <w:p w14:paraId="26AE9F77" w14:textId="77777777" w:rsidR="00DA51ED" w:rsidRPr="004545C5" w:rsidRDefault="00DA51ED" w:rsidP="004545C5">
      <w:pPr>
        <w:rPr>
          <w:b/>
          <w:bCs/>
          <w:sz w:val="24"/>
          <w:szCs w:val="24"/>
        </w:rPr>
      </w:pPr>
    </w:p>
    <w:sectPr w:rsidR="00DA51ED" w:rsidRPr="004545C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233F"/>
    <w:multiLevelType w:val="hybridMultilevel"/>
    <w:tmpl w:val="BF92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C38D3"/>
    <w:multiLevelType w:val="hybridMultilevel"/>
    <w:tmpl w:val="5FE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24546"/>
    <w:multiLevelType w:val="hybridMultilevel"/>
    <w:tmpl w:val="2706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F23A5"/>
    <w:multiLevelType w:val="hybridMultilevel"/>
    <w:tmpl w:val="40382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036591">
    <w:abstractNumId w:val="3"/>
  </w:num>
  <w:num w:numId="2" w16cid:durableId="2118013343">
    <w:abstractNumId w:val="0"/>
  </w:num>
  <w:num w:numId="3" w16cid:durableId="544029610">
    <w:abstractNumId w:val="1"/>
  </w:num>
  <w:num w:numId="4" w16cid:durableId="952204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76"/>
    <w:rsid w:val="0000027B"/>
    <w:rsid w:val="00006362"/>
    <w:rsid w:val="00012CDC"/>
    <w:rsid w:val="000159B8"/>
    <w:rsid w:val="00023288"/>
    <w:rsid w:val="00024F23"/>
    <w:rsid w:val="000306A0"/>
    <w:rsid w:val="00031866"/>
    <w:rsid w:val="000350B5"/>
    <w:rsid w:val="00035625"/>
    <w:rsid w:val="000528D2"/>
    <w:rsid w:val="00066501"/>
    <w:rsid w:val="00067AA4"/>
    <w:rsid w:val="00072778"/>
    <w:rsid w:val="00073CBB"/>
    <w:rsid w:val="0008102A"/>
    <w:rsid w:val="00084A07"/>
    <w:rsid w:val="00087303"/>
    <w:rsid w:val="000A20C3"/>
    <w:rsid w:val="000A21BE"/>
    <w:rsid w:val="000A6A01"/>
    <w:rsid w:val="000B11A9"/>
    <w:rsid w:val="000B5291"/>
    <w:rsid w:val="000C0490"/>
    <w:rsid w:val="000C2035"/>
    <w:rsid w:val="000D335B"/>
    <w:rsid w:val="000D40F3"/>
    <w:rsid w:val="000D54DF"/>
    <w:rsid w:val="000E2098"/>
    <w:rsid w:val="000F109D"/>
    <w:rsid w:val="000F6953"/>
    <w:rsid w:val="00100434"/>
    <w:rsid w:val="0010154F"/>
    <w:rsid w:val="00114DED"/>
    <w:rsid w:val="00114E41"/>
    <w:rsid w:val="00125616"/>
    <w:rsid w:val="0012721A"/>
    <w:rsid w:val="0013733C"/>
    <w:rsid w:val="0014750A"/>
    <w:rsid w:val="00150928"/>
    <w:rsid w:val="00152656"/>
    <w:rsid w:val="00165AA6"/>
    <w:rsid w:val="001860F1"/>
    <w:rsid w:val="00191875"/>
    <w:rsid w:val="00192DD1"/>
    <w:rsid w:val="00192F56"/>
    <w:rsid w:val="00194E8D"/>
    <w:rsid w:val="001A2E03"/>
    <w:rsid w:val="001B4CD2"/>
    <w:rsid w:val="001C28C9"/>
    <w:rsid w:val="001D4579"/>
    <w:rsid w:val="001F7EE9"/>
    <w:rsid w:val="001F7FEC"/>
    <w:rsid w:val="00203298"/>
    <w:rsid w:val="002068FC"/>
    <w:rsid w:val="00207F3E"/>
    <w:rsid w:val="00212AFC"/>
    <w:rsid w:val="0021591D"/>
    <w:rsid w:val="002402F3"/>
    <w:rsid w:val="00241621"/>
    <w:rsid w:val="0024199B"/>
    <w:rsid w:val="00241BC5"/>
    <w:rsid w:val="00253D15"/>
    <w:rsid w:val="00254F69"/>
    <w:rsid w:val="00255A98"/>
    <w:rsid w:val="002644A8"/>
    <w:rsid w:val="002655A1"/>
    <w:rsid w:val="00293896"/>
    <w:rsid w:val="002A6776"/>
    <w:rsid w:val="002AF96C"/>
    <w:rsid w:val="002B5477"/>
    <w:rsid w:val="002E245F"/>
    <w:rsid w:val="002F3E75"/>
    <w:rsid w:val="003155D1"/>
    <w:rsid w:val="00317E53"/>
    <w:rsid w:val="00322B53"/>
    <w:rsid w:val="0032534F"/>
    <w:rsid w:val="003271AC"/>
    <w:rsid w:val="00332606"/>
    <w:rsid w:val="00333DA0"/>
    <w:rsid w:val="00343AAF"/>
    <w:rsid w:val="003466CA"/>
    <w:rsid w:val="0035667D"/>
    <w:rsid w:val="003602E5"/>
    <w:rsid w:val="003672AE"/>
    <w:rsid w:val="003673EE"/>
    <w:rsid w:val="003676E1"/>
    <w:rsid w:val="00373691"/>
    <w:rsid w:val="00387F03"/>
    <w:rsid w:val="003B4CBE"/>
    <w:rsid w:val="003C0328"/>
    <w:rsid w:val="003C3619"/>
    <w:rsid w:val="003C42BD"/>
    <w:rsid w:val="003C7F79"/>
    <w:rsid w:val="003D0E39"/>
    <w:rsid w:val="003E156A"/>
    <w:rsid w:val="003E5DEE"/>
    <w:rsid w:val="003F0007"/>
    <w:rsid w:val="00403023"/>
    <w:rsid w:val="00403133"/>
    <w:rsid w:val="00431197"/>
    <w:rsid w:val="00435A98"/>
    <w:rsid w:val="004441D1"/>
    <w:rsid w:val="00445A6A"/>
    <w:rsid w:val="004545C5"/>
    <w:rsid w:val="00462A94"/>
    <w:rsid w:val="004671B5"/>
    <w:rsid w:val="00471902"/>
    <w:rsid w:val="0047321D"/>
    <w:rsid w:val="0047326F"/>
    <w:rsid w:val="004855D3"/>
    <w:rsid w:val="00490771"/>
    <w:rsid w:val="00494365"/>
    <w:rsid w:val="004970D1"/>
    <w:rsid w:val="004A49F2"/>
    <w:rsid w:val="004B7F08"/>
    <w:rsid w:val="004C3663"/>
    <w:rsid w:val="004C4C04"/>
    <w:rsid w:val="004C581F"/>
    <w:rsid w:val="004C5CC6"/>
    <w:rsid w:val="004D3EB7"/>
    <w:rsid w:val="004E6FCD"/>
    <w:rsid w:val="004E75F9"/>
    <w:rsid w:val="004F1F4C"/>
    <w:rsid w:val="004F2DA5"/>
    <w:rsid w:val="004F503A"/>
    <w:rsid w:val="005113CE"/>
    <w:rsid w:val="005241B1"/>
    <w:rsid w:val="00530919"/>
    <w:rsid w:val="005335F1"/>
    <w:rsid w:val="0053432B"/>
    <w:rsid w:val="00534505"/>
    <w:rsid w:val="00545896"/>
    <w:rsid w:val="0054725A"/>
    <w:rsid w:val="00557274"/>
    <w:rsid w:val="0056733F"/>
    <w:rsid w:val="005676C2"/>
    <w:rsid w:val="00575088"/>
    <w:rsid w:val="00580A87"/>
    <w:rsid w:val="00587679"/>
    <w:rsid w:val="005919DA"/>
    <w:rsid w:val="0059674E"/>
    <w:rsid w:val="005A346E"/>
    <w:rsid w:val="005A7CD3"/>
    <w:rsid w:val="005B1282"/>
    <w:rsid w:val="005B6A81"/>
    <w:rsid w:val="005D024C"/>
    <w:rsid w:val="005D11E5"/>
    <w:rsid w:val="005D58AE"/>
    <w:rsid w:val="005D5A8A"/>
    <w:rsid w:val="005E10E9"/>
    <w:rsid w:val="005E1AA5"/>
    <w:rsid w:val="005E70A3"/>
    <w:rsid w:val="005F6FB1"/>
    <w:rsid w:val="00606033"/>
    <w:rsid w:val="006109E4"/>
    <w:rsid w:val="00615124"/>
    <w:rsid w:val="006245D7"/>
    <w:rsid w:val="0062760D"/>
    <w:rsid w:val="00631D06"/>
    <w:rsid w:val="006335C4"/>
    <w:rsid w:val="00635E64"/>
    <w:rsid w:val="00643CEA"/>
    <w:rsid w:val="006476D7"/>
    <w:rsid w:val="00653599"/>
    <w:rsid w:val="00657364"/>
    <w:rsid w:val="00664E03"/>
    <w:rsid w:val="0066667A"/>
    <w:rsid w:val="00672A0A"/>
    <w:rsid w:val="00677063"/>
    <w:rsid w:val="00677924"/>
    <w:rsid w:val="00683CA8"/>
    <w:rsid w:val="00687CCB"/>
    <w:rsid w:val="006927AB"/>
    <w:rsid w:val="00694C1C"/>
    <w:rsid w:val="006A0BC7"/>
    <w:rsid w:val="006B10A0"/>
    <w:rsid w:val="006B39D2"/>
    <w:rsid w:val="006B7131"/>
    <w:rsid w:val="006D0379"/>
    <w:rsid w:val="006D079A"/>
    <w:rsid w:val="006D1C7C"/>
    <w:rsid w:val="006D6BCC"/>
    <w:rsid w:val="006E290F"/>
    <w:rsid w:val="006E67D0"/>
    <w:rsid w:val="006E7814"/>
    <w:rsid w:val="006F14A6"/>
    <w:rsid w:val="006F5BED"/>
    <w:rsid w:val="00714EC3"/>
    <w:rsid w:val="00715A7E"/>
    <w:rsid w:val="007238A0"/>
    <w:rsid w:val="00732CEA"/>
    <w:rsid w:val="00733E62"/>
    <w:rsid w:val="007374C2"/>
    <w:rsid w:val="00737A99"/>
    <w:rsid w:val="007440D4"/>
    <w:rsid w:val="007772DA"/>
    <w:rsid w:val="00787A78"/>
    <w:rsid w:val="0078F4C8"/>
    <w:rsid w:val="00792ABE"/>
    <w:rsid w:val="007A1B8E"/>
    <w:rsid w:val="007A3A60"/>
    <w:rsid w:val="007A4B47"/>
    <w:rsid w:val="007C601B"/>
    <w:rsid w:val="007D5B9A"/>
    <w:rsid w:val="007E5E26"/>
    <w:rsid w:val="007E7AD5"/>
    <w:rsid w:val="007F03F5"/>
    <w:rsid w:val="007F159B"/>
    <w:rsid w:val="008014AB"/>
    <w:rsid w:val="008127D5"/>
    <w:rsid w:val="00814555"/>
    <w:rsid w:val="00817044"/>
    <w:rsid w:val="00817817"/>
    <w:rsid w:val="008219AE"/>
    <w:rsid w:val="00821A38"/>
    <w:rsid w:val="00824557"/>
    <w:rsid w:val="00824CCE"/>
    <w:rsid w:val="00826598"/>
    <w:rsid w:val="00831632"/>
    <w:rsid w:val="00832502"/>
    <w:rsid w:val="008442CF"/>
    <w:rsid w:val="00853743"/>
    <w:rsid w:val="00871E67"/>
    <w:rsid w:val="0089542D"/>
    <w:rsid w:val="008979D5"/>
    <w:rsid w:val="008A3A95"/>
    <w:rsid w:val="008B18F9"/>
    <w:rsid w:val="008B6696"/>
    <w:rsid w:val="008C2963"/>
    <w:rsid w:val="008C3632"/>
    <w:rsid w:val="008E3DF2"/>
    <w:rsid w:val="008F2944"/>
    <w:rsid w:val="008F71A0"/>
    <w:rsid w:val="00906071"/>
    <w:rsid w:val="00914015"/>
    <w:rsid w:val="00914ECF"/>
    <w:rsid w:val="00915C45"/>
    <w:rsid w:val="00920A57"/>
    <w:rsid w:val="00923323"/>
    <w:rsid w:val="00937361"/>
    <w:rsid w:val="0094424E"/>
    <w:rsid w:val="009452FA"/>
    <w:rsid w:val="009478B2"/>
    <w:rsid w:val="009679CD"/>
    <w:rsid w:val="00980195"/>
    <w:rsid w:val="00991810"/>
    <w:rsid w:val="00996312"/>
    <w:rsid w:val="009A72BB"/>
    <w:rsid w:val="009A74F0"/>
    <w:rsid w:val="009C3066"/>
    <w:rsid w:val="009C643C"/>
    <w:rsid w:val="009D05C5"/>
    <w:rsid w:val="009D14B6"/>
    <w:rsid w:val="009E35D9"/>
    <w:rsid w:val="009E5037"/>
    <w:rsid w:val="009F0FCA"/>
    <w:rsid w:val="009F581C"/>
    <w:rsid w:val="009F6D26"/>
    <w:rsid w:val="00A120A8"/>
    <w:rsid w:val="00A13339"/>
    <w:rsid w:val="00A157A7"/>
    <w:rsid w:val="00A20764"/>
    <w:rsid w:val="00A23783"/>
    <w:rsid w:val="00A34851"/>
    <w:rsid w:val="00A36A9A"/>
    <w:rsid w:val="00A414DE"/>
    <w:rsid w:val="00A56D55"/>
    <w:rsid w:val="00A65E23"/>
    <w:rsid w:val="00A66128"/>
    <w:rsid w:val="00A66E89"/>
    <w:rsid w:val="00A70CDB"/>
    <w:rsid w:val="00A7334D"/>
    <w:rsid w:val="00A74517"/>
    <w:rsid w:val="00A761A3"/>
    <w:rsid w:val="00A8063B"/>
    <w:rsid w:val="00A83FB8"/>
    <w:rsid w:val="00AA4639"/>
    <w:rsid w:val="00AA59E6"/>
    <w:rsid w:val="00AB0E88"/>
    <w:rsid w:val="00AB0FCD"/>
    <w:rsid w:val="00AB2351"/>
    <w:rsid w:val="00AB6892"/>
    <w:rsid w:val="00AB6DE6"/>
    <w:rsid w:val="00AB7B8F"/>
    <w:rsid w:val="00AD33CA"/>
    <w:rsid w:val="00AD4ACD"/>
    <w:rsid w:val="00B068A2"/>
    <w:rsid w:val="00B2130A"/>
    <w:rsid w:val="00B23BC9"/>
    <w:rsid w:val="00B502D9"/>
    <w:rsid w:val="00B628C1"/>
    <w:rsid w:val="00B65A49"/>
    <w:rsid w:val="00B67048"/>
    <w:rsid w:val="00B77F5B"/>
    <w:rsid w:val="00B90604"/>
    <w:rsid w:val="00B97BE9"/>
    <w:rsid w:val="00BA4822"/>
    <w:rsid w:val="00BB20AD"/>
    <w:rsid w:val="00BB2A93"/>
    <w:rsid w:val="00BD2DD7"/>
    <w:rsid w:val="00BD3D2C"/>
    <w:rsid w:val="00BD5DF5"/>
    <w:rsid w:val="00BE0E23"/>
    <w:rsid w:val="00BE329E"/>
    <w:rsid w:val="00BE794B"/>
    <w:rsid w:val="00BF427A"/>
    <w:rsid w:val="00BF61D5"/>
    <w:rsid w:val="00BF7570"/>
    <w:rsid w:val="00C02B18"/>
    <w:rsid w:val="00C13D9D"/>
    <w:rsid w:val="00C26F83"/>
    <w:rsid w:val="00C33C94"/>
    <w:rsid w:val="00C43076"/>
    <w:rsid w:val="00C4B8BA"/>
    <w:rsid w:val="00C5608B"/>
    <w:rsid w:val="00C73C2A"/>
    <w:rsid w:val="00C77C8A"/>
    <w:rsid w:val="00C81FBE"/>
    <w:rsid w:val="00C838A3"/>
    <w:rsid w:val="00C96484"/>
    <w:rsid w:val="00CA2A19"/>
    <w:rsid w:val="00CB4941"/>
    <w:rsid w:val="00CB5C8E"/>
    <w:rsid w:val="00CC26E4"/>
    <w:rsid w:val="00CC4C93"/>
    <w:rsid w:val="00CD077F"/>
    <w:rsid w:val="00CDCEC3"/>
    <w:rsid w:val="00CE3A76"/>
    <w:rsid w:val="00CE530B"/>
    <w:rsid w:val="00CF77C6"/>
    <w:rsid w:val="00D07671"/>
    <w:rsid w:val="00D17F0D"/>
    <w:rsid w:val="00D1B308"/>
    <w:rsid w:val="00D20679"/>
    <w:rsid w:val="00D2586A"/>
    <w:rsid w:val="00D2654A"/>
    <w:rsid w:val="00D41CA5"/>
    <w:rsid w:val="00D60F21"/>
    <w:rsid w:val="00D61475"/>
    <w:rsid w:val="00D6528A"/>
    <w:rsid w:val="00D67B7E"/>
    <w:rsid w:val="00D71836"/>
    <w:rsid w:val="00D7205F"/>
    <w:rsid w:val="00D843B9"/>
    <w:rsid w:val="00D87B6B"/>
    <w:rsid w:val="00D92898"/>
    <w:rsid w:val="00D92F87"/>
    <w:rsid w:val="00D92FC6"/>
    <w:rsid w:val="00D93FC8"/>
    <w:rsid w:val="00DA18F2"/>
    <w:rsid w:val="00DA51ED"/>
    <w:rsid w:val="00DA5647"/>
    <w:rsid w:val="00DB0A3E"/>
    <w:rsid w:val="00DC6B6B"/>
    <w:rsid w:val="00DD4752"/>
    <w:rsid w:val="00DF0789"/>
    <w:rsid w:val="00DF4E6B"/>
    <w:rsid w:val="00DF71C0"/>
    <w:rsid w:val="00E002BF"/>
    <w:rsid w:val="00E05D8F"/>
    <w:rsid w:val="00E12567"/>
    <w:rsid w:val="00E24B10"/>
    <w:rsid w:val="00E27A85"/>
    <w:rsid w:val="00E27F13"/>
    <w:rsid w:val="00E5415F"/>
    <w:rsid w:val="00E54A87"/>
    <w:rsid w:val="00E5604A"/>
    <w:rsid w:val="00E66B6E"/>
    <w:rsid w:val="00E702B2"/>
    <w:rsid w:val="00E72E01"/>
    <w:rsid w:val="00E91649"/>
    <w:rsid w:val="00E94C95"/>
    <w:rsid w:val="00EA0646"/>
    <w:rsid w:val="00EC2144"/>
    <w:rsid w:val="00EC2EC9"/>
    <w:rsid w:val="00EC46B5"/>
    <w:rsid w:val="00ED0019"/>
    <w:rsid w:val="00ED545B"/>
    <w:rsid w:val="00ED7AC7"/>
    <w:rsid w:val="00EE36F7"/>
    <w:rsid w:val="00EF2B37"/>
    <w:rsid w:val="00EF76F9"/>
    <w:rsid w:val="00F01612"/>
    <w:rsid w:val="00F06648"/>
    <w:rsid w:val="00F06822"/>
    <w:rsid w:val="00F14656"/>
    <w:rsid w:val="00F228FE"/>
    <w:rsid w:val="00F32956"/>
    <w:rsid w:val="00F4181B"/>
    <w:rsid w:val="00F44AD4"/>
    <w:rsid w:val="00F51DA8"/>
    <w:rsid w:val="00F55C90"/>
    <w:rsid w:val="00F56AB7"/>
    <w:rsid w:val="00F71D97"/>
    <w:rsid w:val="00F81337"/>
    <w:rsid w:val="00F816EA"/>
    <w:rsid w:val="00F82B19"/>
    <w:rsid w:val="00F9259E"/>
    <w:rsid w:val="00FA4E74"/>
    <w:rsid w:val="00FA6366"/>
    <w:rsid w:val="00FA6F80"/>
    <w:rsid w:val="00FA7EF7"/>
    <w:rsid w:val="00FB1CEA"/>
    <w:rsid w:val="00FB4D83"/>
    <w:rsid w:val="00FB59C6"/>
    <w:rsid w:val="00FB6E17"/>
    <w:rsid w:val="00FC25D0"/>
    <w:rsid w:val="00FC5510"/>
    <w:rsid w:val="00FD4BA5"/>
    <w:rsid w:val="00FE0656"/>
    <w:rsid w:val="00FE5BEE"/>
    <w:rsid w:val="00FE5EE8"/>
    <w:rsid w:val="00FF1191"/>
    <w:rsid w:val="00FF450E"/>
    <w:rsid w:val="00FF459B"/>
    <w:rsid w:val="00FF554D"/>
    <w:rsid w:val="010AAB7B"/>
    <w:rsid w:val="013444B6"/>
    <w:rsid w:val="01943F61"/>
    <w:rsid w:val="01A12E7C"/>
    <w:rsid w:val="01B18466"/>
    <w:rsid w:val="01BA5227"/>
    <w:rsid w:val="01E4D7F5"/>
    <w:rsid w:val="0226E36B"/>
    <w:rsid w:val="022D87AA"/>
    <w:rsid w:val="023388F3"/>
    <w:rsid w:val="0255F834"/>
    <w:rsid w:val="0293673E"/>
    <w:rsid w:val="02B26890"/>
    <w:rsid w:val="036F6B9C"/>
    <w:rsid w:val="037D5A35"/>
    <w:rsid w:val="03838E02"/>
    <w:rsid w:val="04028D54"/>
    <w:rsid w:val="0411002D"/>
    <w:rsid w:val="0411E092"/>
    <w:rsid w:val="0445D862"/>
    <w:rsid w:val="04544465"/>
    <w:rsid w:val="0484537B"/>
    <w:rsid w:val="04D20730"/>
    <w:rsid w:val="054A9D93"/>
    <w:rsid w:val="05A6FA89"/>
    <w:rsid w:val="05BAA035"/>
    <w:rsid w:val="05BC4058"/>
    <w:rsid w:val="05C88D0A"/>
    <w:rsid w:val="06172A87"/>
    <w:rsid w:val="06D334DC"/>
    <w:rsid w:val="06FD4543"/>
    <w:rsid w:val="070F297D"/>
    <w:rsid w:val="077099AE"/>
    <w:rsid w:val="0778E824"/>
    <w:rsid w:val="07CD8DC3"/>
    <w:rsid w:val="07EB0F9A"/>
    <w:rsid w:val="083326EB"/>
    <w:rsid w:val="09308DFC"/>
    <w:rsid w:val="095126F3"/>
    <w:rsid w:val="0955FCD6"/>
    <w:rsid w:val="098E2CF4"/>
    <w:rsid w:val="09917FDD"/>
    <w:rsid w:val="0995ADA7"/>
    <w:rsid w:val="09BFDE2D"/>
    <w:rsid w:val="09F3264B"/>
    <w:rsid w:val="0A074F02"/>
    <w:rsid w:val="0A0E4864"/>
    <w:rsid w:val="0A7A9B2C"/>
    <w:rsid w:val="0A947B34"/>
    <w:rsid w:val="0AB49BA1"/>
    <w:rsid w:val="0B0A2A92"/>
    <w:rsid w:val="0B4C7D68"/>
    <w:rsid w:val="0B9B6777"/>
    <w:rsid w:val="0B9BA8DE"/>
    <w:rsid w:val="0BD1C5BE"/>
    <w:rsid w:val="0C1BF458"/>
    <w:rsid w:val="0C35C0EB"/>
    <w:rsid w:val="0C9EE261"/>
    <w:rsid w:val="0D153A09"/>
    <w:rsid w:val="0D1C5E1F"/>
    <w:rsid w:val="0D25ABC6"/>
    <w:rsid w:val="0D3CA5CD"/>
    <w:rsid w:val="0D647042"/>
    <w:rsid w:val="0D6C39C8"/>
    <w:rsid w:val="0D7B7ABA"/>
    <w:rsid w:val="0D9D8337"/>
    <w:rsid w:val="0DF0AB4A"/>
    <w:rsid w:val="0DF9EFA9"/>
    <w:rsid w:val="0E109698"/>
    <w:rsid w:val="0E112416"/>
    <w:rsid w:val="0E90953F"/>
    <w:rsid w:val="0ED0D1C9"/>
    <w:rsid w:val="0F4A1DD5"/>
    <w:rsid w:val="0F4C322E"/>
    <w:rsid w:val="0F636003"/>
    <w:rsid w:val="0FB70275"/>
    <w:rsid w:val="0FC2DB50"/>
    <w:rsid w:val="0FD2043A"/>
    <w:rsid w:val="0FD6C08B"/>
    <w:rsid w:val="0FDB5A9F"/>
    <w:rsid w:val="10010E33"/>
    <w:rsid w:val="100FB84F"/>
    <w:rsid w:val="1033B230"/>
    <w:rsid w:val="10437017"/>
    <w:rsid w:val="1045CCD7"/>
    <w:rsid w:val="1065D1CB"/>
    <w:rsid w:val="10857878"/>
    <w:rsid w:val="108C1DEE"/>
    <w:rsid w:val="109CEA27"/>
    <w:rsid w:val="10C7320B"/>
    <w:rsid w:val="10E91AFB"/>
    <w:rsid w:val="1167D4D2"/>
    <w:rsid w:val="118E7DBA"/>
    <w:rsid w:val="11A74397"/>
    <w:rsid w:val="11F564A5"/>
    <w:rsid w:val="11FE4DC1"/>
    <w:rsid w:val="12129351"/>
    <w:rsid w:val="128D1EDF"/>
    <w:rsid w:val="12CA7DE7"/>
    <w:rsid w:val="133FDA20"/>
    <w:rsid w:val="13531D7A"/>
    <w:rsid w:val="13A0145A"/>
    <w:rsid w:val="13EBD616"/>
    <w:rsid w:val="13FB4FA3"/>
    <w:rsid w:val="140A176B"/>
    <w:rsid w:val="1419651D"/>
    <w:rsid w:val="14BB8ACB"/>
    <w:rsid w:val="15213B18"/>
    <w:rsid w:val="15688B08"/>
    <w:rsid w:val="15F333D9"/>
    <w:rsid w:val="162ABF5C"/>
    <w:rsid w:val="162DF7C3"/>
    <w:rsid w:val="1679D5DD"/>
    <w:rsid w:val="16B3E551"/>
    <w:rsid w:val="1777B109"/>
    <w:rsid w:val="17965798"/>
    <w:rsid w:val="17BB7A4C"/>
    <w:rsid w:val="17DD634B"/>
    <w:rsid w:val="17EC3DBE"/>
    <w:rsid w:val="1863AF0A"/>
    <w:rsid w:val="1887A963"/>
    <w:rsid w:val="189ADB11"/>
    <w:rsid w:val="192EFDB4"/>
    <w:rsid w:val="1951E95A"/>
    <w:rsid w:val="19A73966"/>
    <w:rsid w:val="1A157759"/>
    <w:rsid w:val="1A5B6A3E"/>
    <w:rsid w:val="1A5BA11A"/>
    <w:rsid w:val="1A948F24"/>
    <w:rsid w:val="1AB3572D"/>
    <w:rsid w:val="1AF0CEF6"/>
    <w:rsid w:val="1B124633"/>
    <w:rsid w:val="1B2B209F"/>
    <w:rsid w:val="1B5C2705"/>
    <w:rsid w:val="1BAB4912"/>
    <w:rsid w:val="1C4003BC"/>
    <w:rsid w:val="1C746B0D"/>
    <w:rsid w:val="1CCBE7B8"/>
    <w:rsid w:val="1D5EE7B9"/>
    <w:rsid w:val="1D846CA1"/>
    <w:rsid w:val="1DE1C001"/>
    <w:rsid w:val="1DFD836D"/>
    <w:rsid w:val="1EA31439"/>
    <w:rsid w:val="1F5981FC"/>
    <w:rsid w:val="1F6FAF2E"/>
    <w:rsid w:val="1FCAF251"/>
    <w:rsid w:val="20CF6EBC"/>
    <w:rsid w:val="20EE9A4F"/>
    <w:rsid w:val="212C1068"/>
    <w:rsid w:val="21389650"/>
    <w:rsid w:val="21A1172D"/>
    <w:rsid w:val="22024FD5"/>
    <w:rsid w:val="221C9E17"/>
    <w:rsid w:val="22567AAC"/>
    <w:rsid w:val="22D343A9"/>
    <w:rsid w:val="2370797F"/>
    <w:rsid w:val="2376F8C3"/>
    <w:rsid w:val="23A1F6E5"/>
    <w:rsid w:val="2452DEE6"/>
    <w:rsid w:val="2456559B"/>
    <w:rsid w:val="24620227"/>
    <w:rsid w:val="24E18E0C"/>
    <w:rsid w:val="25097E24"/>
    <w:rsid w:val="25590CA9"/>
    <w:rsid w:val="2571738C"/>
    <w:rsid w:val="262F45A8"/>
    <w:rsid w:val="266F8A39"/>
    <w:rsid w:val="269860FE"/>
    <w:rsid w:val="26CF158F"/>
    <w:rsid w:val="26CF665B"/>
    <w:rsid w:val="26E96B6E"/>
    <w:rsid w:val="2754836E"/>
    <w:rsid w:val="27A5623C"/>
    <w:rsid w:val="2862F7CA"/>
    <w:rsid w:val="28822AC6"/>
    <w:rsid w:val="2914DB44"/>
    <w:rsid w:val="29393175"/>
    <w:rsid w:val="29EAF40B"/>
    <w:rsid w:val="2A0C63A3"/>
    <w:rsid w:val="2A2F3A30"/>
    <w:rsid w:val="2A3D8FC4"/>
    <w:rsid w:val="2A681554"/>
    <w:rsid w:val="2A8A08FA"/>
    <w:rsid w:val="2A90E3F3"/>
    <w:rsid w:val="2ABE55CF"/>
    <w:rsid w:val="2AFF5D66"/>
    <w:rsid w:val="2B174F94"/>
    <w:rsid w:val="2B75BB1C"/>
    <w:rsid w:val="2BB1254D"/>
    <w:rsid w:val="2BC73F0C"/>
    <w:rsid w:val="2BE63A22"/>
    <w:rsid w:val="2BEAC436"/>
    <w:rsid w:val="2BF52F66"/>
    <w:rsid w:val="2C23DE1F"/>
    <w:rsid w:val="2C6ECBDC"/>
    <w:rsid w:val="2C798DE9"/>
    <w:rsid w:val="2CA896B5"/>
    <w:rsid w:val="2CEDC06E"/>
    <w:rsid w:val="2CF03F2B"/>
    <w:rsid w:val="2CFA44B3"/>
    <w:rsid w:val="2D0F86EF"/>
    <w:rsid w:val="2D24920D"/>
    <w:rsid w:val="2DB6BFF5"/>
    <w:rsid w:val="2E111839"/>
    <w:rsid w:val="2E3C47BB"/>
    <w:rsid w:val="2E4275F0"/>
    <w:rsid w:val="2EA7D403"/>
    <w:rsid w:val="2EAC6369"/>
    <w:rsid w:val="2EB51C44"/>
    <w:rsid w:val="2ED23A68"/>
    <w:rsid w:val="2F4361CF"/>
    <w:rsid w:val="2F4659BE"/>
    <w:rsid w:val="2F599017"/>
    <w:rsid w:val="2F89FC39"/>
    <w:rsid w:val="2FC1D5A6"/>
    <w:rsid w:val="30015C85"/>
    <w:rsid w:val="300CF75A"/>
    <w:rsid w:val="302846B6"/>
    <w:rsid w:val="302CF406"/>
    <w:rsid w:val="3047C967"/>
    <w:rsid w:val="304C1A01"/>
    <w:rsid w:val="3051F3DF"/>
    <w:rsid w:val="307A71C9"/>
    <w:rsid w:val="307E5763"/>
    <w:rsid w:val="308F70AC"/>
    <w:rsid w:val="309C9D3D"/>
    <w:rsid w:val="30ACC351"/>
    <w:rsid w:val="310AADFE"/>
    <w:rsid w:val="3142B915"/>
    <w:rsid w:val="31472F5B"/>
    <w:rsid w:val="318DB41B"/>
    <w:rsid w:val="31CB49E8"/>
    <w:rsid w:val="3214C37D"/>
    <w:rsid w:val="321D8DB1"/>
    <w:rsid w:val="324B790F"/>
    <w:rsid w:val="3300D67F"/>
    <w:rsid w:val="3369A620"/>
    <w:rsid w:val="3370E538"/>
    <w:rsid w:val="3375E69B"/>
    <w:rsid w:val="33806B6E"/>
    <w:rsid w:val="3386FF5E"/>
    <w:rsid w:val="33C67B79"/>
    <w:rsid w:val="33CB869B"/>
    <w:rsid w:val="343FC2DB"/>
    <w:rsid w:val="345189C8"/>
    <w:rsid w:val="3457381C"/>
    <w:rsid w:val="34D0EA0A"/>
    <w:rsid w:val="34E2EDA9"/>
    <w:rsid w:val="34FAC67D"/>
    <w:rsid w:val="350C1565"/>
    <w:rsid w:val="3545791A"/>
    <w:rsid w:val="35C76FEE"/>
    <w:rsid w:val="35C7F310"/>
    <w:rsid w:val="35D12A74"/>
    <w:rsid w:val="35E19BAD"/>
    <w:rsid w:val="35E84515"/>
    <w:rsid w:val="36056130"/>
    <w:rsid w:val="3668E1F8"/>
    <w:rsid w:val="369207CD"/>
    <w:rsid w:val="36C4811E"/>
    <w:rsid w:val="36E043D1"/>
    <w:rsid w:val="380C127B"/>
    <w:rsid w:val="380DD2D0"/>
    <w:rsid w:val="3853138D"/>
    <w:rsid w:val="3860B7CD"/>
    <w:rsid w:val="38622F64"/>
    <w:rsid w:val="38702006"/>
    <w:rsid w:val="387406A2"/>
    <w:rsid w:val="388952F0"/>
    <w:rsid w:val="389D87B3"/>
    <w:rsid w:val="390064A8"/>
    <w:rsid w:val="394B2DEA"/>
    <w:rsid w:val="3A06231A"/>
    <w:rsid w:val="3A145FFB"/>
    <w:rsid w:val="3A31357E"/>
    <w:rsid w:val="3A39DD6F"/>
    <w:rsid w:val="3AEABC23"/>
    <w:rsid w:val="3B2ADFCF"/>
    <w:rsid w:val="3BCBA7EF"/>
    <w:rsid w:val="3BDAB324"/>
    <w:rsid w:val="3C4A25DB"/>
    <w:rsid w:val="3CC86E20"/>
    <w:rsid w:val="3CDE6155"/>
    <w:rsid w:val="3CEF9B42"/>
    <w:rsid w:val="3D24242E"/>
    <w:rsid w:val="3D6E290D"/>
    <w:rsid w:val="3D9F227A"/>
    <w:rsid w:val="3DD229C6"/>
    <w:rsid w:val="3E66725D"/>
    <w:rsid w:val="3E8C87E4"/>
    <w:rsid w:val="3EB94E3A"/>
    <w:rsid w:val="3EC3C746"/>
    <w:rsid w:val="3F140AA6"/>
    <w:rsid w:val="3F536A04"/>
    <w:rsid w:val="3F79C473"/>
    <w:rsid w:val="3F9E5B4C"/>
    <w:rsid w:val="3FEDDFF4"/>
    <w:rsid w:val="404C1B8F"/>
    <w:rsid w:val="40F8782F"/>
    <w:rsid w:val="41072934"/>
    <w:rsid w:val="41893FE1"/>
    <w:rsid w:val="4195D216"/>
    <w:rsid w:val="41D02590"/>
    <w:rsid w:val="42049DC6"/>
    <w:rsid w:val="422B2438"/>
    <w:rsid w:val="42CFEF0C"/>
    <w:rsid w:val="42E7569F"/>
    <w:rsid w:val="434D5C67"/>
    <w:rsid w:val="4359728E"/>
    <w:rsid w:val="436F2356"/>
    <w:rsid w:val="4373EB4C"/>
    <w:rsid w:val="438433F4"/>
    <w:rsid w:val="43933BBD"/>
    <w:rsid w:val="43B8CE8B"/>
    <w:rsid w:val="43CB22F6"/>
    <w:rsid w:val="44BBACD7"/>
    <w:rsid w:val="45159BC7"/>
    <w:rsid w:val="453D8F67"/>
    <w:rsid w:val="454DF65C"/>
    <w:rsid w:val="455C3EC2"/>
    <w:rsid w:val="457BF006"/>
    <w:rsid w:val="457D452C"/>
    <w:rsid w:val="45882D2F"/>
    <w:rsid w:val="459BF5C6"/>
    <w:rsid w:val="45FB45BC"/>
    <w:rsid w:val="4606A558"/>
    <w:rsid w:val="462E3F65"/>
    <w:rsid w:val="46424119"/>
    <w:rsid w:val="464E6F2C"/>
    <w:rsid w:val="4666B917"/>
    <w:rsid w:val="466AAFDC"/>
    <w:rsid w:val="46CF805E"/>
    <w:rsid w:val="4766E937"/>
    <w:rsid w:val="485A3027"/>
    <w:rsid w:val="485A80EC"/>
    <w:rsid w:val="487D4420"/>
    <w:rsid w:val="488C9DF3"/>
    <w:rsid w:val="489BE03E"/>
    <w:rsid w:val="48B1E2F9"/>
    <w:rsid w:val="48BB89F5"/>
    <w:rsid w:val="4983A8D3"/>
    <w:rsid w:val="4A0BC0AD"/>
    <w:rsid w:val="4A49A8FC"/>
    <w:rsid w:val="4AFC481A"/>
    <w:rsid w:val="4B2CF89B"/>
    <w:rsid w:val="4B7BC4C1"/>
    <w:rsid w:val="4B860933"/>
    <w:rsid w:val="4BCF639F"/>
    <w:rsid w:val="4C18BBA1"/>
    <w:rsid w:val="4C49DFB4"/>
    <w:rsid w:val="4CAEEEB8"/>
    <w:rsid w:val="4CCF87A9"/>
    <w:rsid w:val="4D074828"/>
    <w:rsid w:val="4D37E11F"/>
    <w:rsid w:val="4D3F6BF7"/>
    <w:rsid w:val="4D9FD0E0"/>
    <w:rsid w:val="4DCB09C9"/>
    <w:rsid w:val="4EE6FC71"/>
    <w:rsid w:val="4EFBDB21"/>
    <w:rsid w:val="4F579F2D"/>
    <w:rsid w:val="4F92C70D"/>
    <w:rsid w:val="4FBB54B3"/>
    <w:rsid w:val="4FCAE720"/>
    <w:rsid w:val="4FF50DC3"/>
    <w:rsid w:val="50114605"/>
    <w:rsid w:val="50672332"/>
    <w:rsid w:val="5075FD98"/>
    <w:rsid w:val="507DBD43"/>
    <w:rsid w:val="50FF6270"/>
    <w:rsid w:val="5158760C"/>
    <w:rsid w:val="5173C305"/>
    <w:rsid w:val="518393E3"/>
    <w:rsid w:val="5184E8E7"/>
    <w:rsid w:val="51947F41"/>
    <w:rsid w:val="519F987D"/>
    <w:rsid w:val="51CF9373"/>
    <w:rsid w:val="51DEF4E7"/>
    <w:rsid w:val="52329328"/>
    <w:rsid w:val="52B06216"/>
    <w:rsid w:val="52EA23C9"/>
    <w:rsid w:val="53493CF2"/>
    <w:rsid w:val="535405C0"/>
    <w:rsid w:val="5364E044"/>
    <w:rsid w:val="53821BC5"/>
    <w:rsid w:val="53C97683"/>
    <w:rsid w:val="53DA0F8D"/>
    <w:rsid w:val="53E47513"/>
    <w:rsid w:val="545917AE"/>
    <w:rsid w:val="547AC8D4"/>
    <w:rsid w:val="5483748A"/>
    <w:rsid w:val="5488F452"/>
    <w:rsid w:val="549ED70F"/>
    <w:rsid w:val="54E6DDE0"/>
    <w:rsid w:val="5528F7B0"/>
    <w:rsid w:val="554CA7BF"/>
    <w:rsid w:val="555A30FF"/>
    <w:rsid w:val="557F57C9"/>
    <w:rsid w:val="55FE3A80"/>
    <w:rsid w:val="5623552F"/>
    <w:rsid w:val="56C59352"/>
    <w:rsid w:val="56C8C213"/>
    <w:rsid w:val="56D676BC"/>
    <w:rsid w:val="570E8AF9"/>
    <w:rsid w:val="574EF6C7"/>
    <w:rsid w:val="57725E27"/>
    <w:rsid w:val="57DFE860"/>
    <w:rsid w:val="582E143F"/>
    <w:rsid w:val="583EA517"/>
    <w:rsid w:val="588802EA"/>
    <w:rsid w:val="58A25ADB"/>
    <w:rsid w:val="58A8817D"/>
    <w:rsid w:val="59249B0C"/>
    <w:rsid w:val="59285125"/>
    <w:rsid w:val="59A312F7"/>
    <w:rsid w:val="59B40E4B"/>
    <w:rsid w:val="59BCF662"/>
    <w:rsid w:val="59C8BD92"/>
    <w:rsid w:val="59D28F1E"/>
    <w:rsid w:val="5A2944D2"/>
    <w:rsid w:val="5A374885"/>
    <w:rsid w:val="5A546381"/>
    <w:rsid w:val="5ACE345A"/>
    <w:rsid w:val="5AD89D00"/>
    <w:rsid w:val="5AEA4FB0"/>
    <w:rsid w:val="5AF5ABD0"/>
    <w:rsid w:val="5AF69E95"/>
    <w:rsid w:val="5B477E18"/>
    <w:rsid w:val="5B5288A3"/>
    <w:rsid w:val="5B553C26"/>
    <w:rsid w:val="5B72F782"/>
    <w:rsid w:val="5B85EB2C"/>
    <w:rsid w:val="5BB82C02"/>
    <w:rsid w:val="5BC41CC7"/>
    <w:rsid w:val="5BD4CAB4"/>
    <w:rsid w:val="5BF3F04F"/>
    <w:rsid w:val="5C023CBD"/>
    <w:rsid w:val="5C6FF60A"/>
    <w:rsid w:val="5C876E80"/>
    <w:rsid w:val="5CAC9E89"/>
    <w:rsid w:val="5CBD24F8"/>
    <w:rsid w:val="5CD034F7"/>
    <w:rsid w:val="5CEBD3CA"/>
    <w:rsid w:val="5D2B3508"/>
    <w:rsid w:val="5D861A9B"/>
    <w:rsid w:val="5DDB68C6"/>
    <w:rsid w:val="5E151473"/>
    <w:rsid w:val="5E4AE707"/>
    <w:rsid w:val="5EA0F4B5"/>
    <w:rsid w:val="5EE9AD4F"/>
    <w:rsid w:val="5F557C57"/>
    <w:rsid w:val="602B3545"/>
    <w:rsid w:val="6063BCD9"/>
    <w:rsid w:val="60720E9E"/>
    <w:rsid w:val="608481FB"/>
    <w:rsid w:val="60AC362C"/>
    <w:rsid w:val="6101266E"/>
    <w:rsid w:val="613CE947"/>
    <w:rsid w:val="634D37AC"/>
    <w:rsid w:val="639D3A66"/>
    <w:rsid w:val="63D305CF"/>
    <w:rsid w:val="644F4074"/>
    <w:rsid w:val="6453AEB8"/>
    <w:rsid w:val="647B2153"/>
    <w:rsid w:val="656905A4"/>
    <w:rsid w:val="65B73588"/>
    <w:rsid w:val="660B6A0D"/>
    <w:rsid w:val="66327CF2"/>
    <w:rsid w:val="666A55BF"/>
    <w:rsid w:val="668000F5"/>
    <w:rsid w:val="66D47F40"/>
    <w:rsid w:val="66DD3A23"/>
    <w:rsid w:val="671BCEEA"/>
    <w:rsid w:val="6737D659"/>
    <w:rsid w:val="67428000"/>
    <w:rsid w:val="6769FE51"/>
    <w:rsid w:val="67773E1C"/>
    <w:rsid w:val="677D3522"/>
    <w:rsid w:val="678FC650"/>
    <w:rsid w:val="67AA6686"/>
    <w:rsid w:val="67BE07B0"/>
    <w:rsid w:val="67C54E1C"/>
    <w:rsid w:val="67E719E2"/>
    <w:rsid w:val="680AB284"/>
    <w:rsid w:val="684B7D82"/>
    <w:rsid w:val="6879A58B"/>
    <w:rsid w:val="68895FC7"/>
    <w:rsid w:val="68ACEDAB"/>
    <w:rsid w:val="68C83628"/>
    <w:rsid w:val="69471E18"/>
    <w:rsid w:val="69737A5C"/>
    <w:rsid w:val="69752F28"/>
    <w:rsid w:val="69A2A695"/>
    <w:rsid w:val="6A31C14D"/>
    <w:rsid w:val="6A499A9A"/>
    <w:rsid w:val="6A6AD22F"/>
    <w:rsid w:val="6AE43FE5"/>
    <w:rsid w:val="6AEA51B1"/>
    <w:rsid w:val="6AEBEB36"/>
    <w:rsid w:val="6B01356B"/>
    <w:rsid w:val="6B44C973"/>
    <w:rsid w:val="6B4DA0CB"/>
    <w:rsid w:val="6B4EF67C"/>
    <w:rsid w:val="6B8F4444"/>
    <w:rsid w:val="6C9453EA"/>
    <w:rsid w:val="6CE3C8F1"/>
    <w:rsid w:val="6D12C524"/>
    <w:rsid w:val="6D875659"/>
    <w:rsid w:val="6DA9B255"/>
    <w:rsid w:val="6DAA9741"/>
    <w:rsid w:val="6DBDCBD1"/>
    <w:rsid w:val="6DFE871C"/>
    <w:rsid w:val="6E96AF00"/>
    <w:rsid w:val="6E9F6864"/>
    <w:rsid w:val="6EA1988E"/>
    <w:rsid w:val="6ED29C6A"/>
    <w:rsid w:val="6F654F1E"/>
    <w:rsid w:val="6F79C8D8"/>
    <w:rsid w:val="6FCE6883"/>
    <w:rsid w:val="7014EBA7"/>
    <w:rsid w:val="708ACAEE"/>
    <w:rsid w:val="708FDB0C"/>
    <w:rsid w:val="70965DC2"/>
    <w:rsid w:val="70C2F076"/>
    <w:rsid w:val="70EDE48E"/>
    <w:rsid w:val="70F59712"/>
    <w:rsid w:val="710EFAB5"/>
    <w:rsid w:val="7180EF22"/>
    <w:rsid w:val="71D08E5D"/>
    <w:rsid w:val="7206CF20"/>
    <w:rsid w:val="724E8DB8"/>
    <w:rsid w:val="7259D7F1"/>
    <w:rsid w:val="7264F0C6"/>
    <w:rsid w:val="726E7E8B"/>
    <w:rsid w:val="729FA6B0"/>
    <w:rsid w:val="72AB579C"/>
    <w:rsid w:val="7339EBD0"/>
    <w:rsid w:val="734D85D1"/>
    <w:rsid w:val="73719A61"/>
    <w:rsid w:val="73898855"/>
    <w:rsid w:val="73ADF5C5"/>
    <w:rsid w:val="744758BC"/>
    <w:rsid w:val="747C81B1"/>
    <w:rsid w:val="74895557"/>
    <w:rsid w:val="74945A72"/>
    <w:rsid w:val="74F0D960"/>
    <w:rsid w:val="75057412"/>
    <w:rsid w:val="75585D8F"/>
    <w:rsid w:val="759588C5"/>
    <w:rsid w:val="75C0B02C"/>
    <w:rsid w:val="765B99FE"/>
    <w:rsid w:val="76C38E98"/>
    <w:rsid w:val="77A338CA"/>
    <w:rsid w:val="77AAFCF6"/>
    <w:rsid w:val="77C1884E"/>
    <w:rsid w:val="77D27E6B"/>
    <w:rsid w:val="788191EE"/>
    <w:rsid w:val="78D94DAF"/>
    <w:rsid w:val="78D9DE50"/>
    <w:rsid w:val="78E0BC49"/>
    <w:rsid w:val="7939F892"/>
    <w:rsid w:val="796A08A9"/>
    <w:rsid w:val="79CAF556"/>
    <w:rsid w:val="7A1ABE41"/>
    <w:rsid w:val="7A56100B"/>
    <w:rsid w:val="7A5BC506"/>
    <w:rsid w:val="7A8E9A63"/>
    <w:rsid w:val="7ADAC10A"/>
    <w:rsid w:val="7AFAAAE5"/>
    <w:rsid w:val="7B3AA68B"/>
    <w:rsid w:val="7B3FEC17"/>
    <w:rsid w:val="7B71969F"/>
    <w:rsid w:val="7B73D555"/>
    <w:rsid w:val="7BA4DC99"/>
    <w:rsid w:val="7BA86CBE"/>
    <w:rsid w:val="7BAD2C37"/>
    <w:rsid w:val="7BB1E43A"/>
    <w:rsid w:val="7BB36CF5"/>
    <w:rsid w:val="7BBF025E"/>
    <w:rsid w:val="7C2E92EA"/>
    <w:rsid w:val="7C4E6E4D"/>
    <w:rsid w:val="7C5DC980"/>
    <w:rsid w:val="7C7CB905"/>
    <w:rsid w:val="7CBA726E"/>
    <w:rsid w:val="7D1D7C15"/>
    <w:rsid w:val="7D6BF385"/>
    <w:rsid w:val="7D8D4A34"/>
    <w:rsid w:val="7DCE4AD2"/>
    <w:rsid w:val="7DEF6528"/>
    <w:rsid w:val="7E35F30D"/>
    <w:rsid w:val="7E53E60F"/>
    <w:rsid w:val="7EA1D146"/>
    <w:rsid w:val="7EAFFA76"/>
    <w:rsid w:val="7EBCCD1B"/>
    <w:rsid w:val="7ECC7536"/>
    <w:rsid w:val="7F6B0C88"/>
    <w:rsid w:val="7FC429FC"/>
    <w:rsid w:val="7FC6CE32"/>
    <w:rsid w:val="7FCD680D"/>
    <w:rsid w:val="7FD358E6"/>
    <w:rsid w:val="7FD96789"/>
    <w:rsid w:val="7FE9E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8FE73F"/>
  <w15:chartTrackingRefBased/>
  <w15:docId w15:val="{E684B1C1-BC93-4EC7-83F3-25CF3D36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0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0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0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0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0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0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0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0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0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0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0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0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0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0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66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ccounty.gov/us/en/articles/2026-articles/scph-joins-cdph-in-urging-vaccination-against-measles-as-cases-r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ph.com/" TargetMode="External"/><Relationship Id="rId12" Type="http://schemas.openxmlformats.org/officeDocument/2006/relationships/hyperlink" Target="mailto:agefriendly@saccount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cramentostepsforward.org/nearly-1000-volunteers-fan-out-across-sacramento-to-count-unsheltered-individuals-experiencing-homelessness/" TargetMode="External"/><Relationship Id="rId11" Type="http://schemas.openxmlformats.org/officeDocument/2006/relationships/hyperlink" Target="https://dcfas.saccounty.net/SAS/Pages/Age-Friendly-SacramentoCounty.aspx" TargetMode="External"/><Relationship Id="rId5" Type="http://schemas.openxmlformats.org/officeDocument/2006/relationships/hyperlink" Target="https://www.saccounty.gov/us/en/articles/2026-articles/board-approves-shra-assessment-and-interim-executive-officer.html" TargetMode="External"/><Relationship Id="rId10" Type="http://schemas.openxmlformats.org/officeDocument/2006/relationships/hyperlink" Target="https://www.counties.org/wp-content/uploads/2026/02/HR-1-Impacts-to-Counties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hs.saccounty.gov/BHS/Pages/Employment/Jobs-in-Behavioral-Health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Kothari. Chevon</dc:creator>
  <cp:keywords/>
  <dc:description/>
  <cp:lastModifiedBy>Kothari. Chevon</cp:lastModifiedBy>
  <cp:revision>1</cp:revision>
  <dcterms:created xsi:type="dcterms:W3CDTF">2026-02-19T21:27:00Z</dcterms:created>
  <dcterms:modified xsi:type="dcterms:W3CDTF">2026-02-19T23:40:00Z</dcterms:modified>
</cp:coreProperties>
</file>